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-Gitter1"/>
        <w:tblW w:w="9789" w:type="dxa"/>
        <w:tblInd w:w="-176" w:type="dxa"/>
        <w:tblLook w:val="04A0" w:firstRow="1" w:lastRow="0" w:firstColumn="1" w:lastColumn="0" w:noHBand="0" w:noVBand="1"/>
      </w:tblPr>
      <w:tblGrid>
        <w:gridCol w:w="4679"/>
        <w:gridCol w:w="957"/>
        <w:gridCol w:w="908"/>
        <w:gridCol w:w="813"/>
        <w:gridCol w:w="883"/>
        <w:gridCol w:w="842"/>
        <w:gridCol w:w="707"/>
      </w:tblGrid>
      <w:tr w:rsidR="00D8751F" w:rsidRPr="00D8751F" w:rsidTr="00AC7468">
        <w:tc>
          <w:tcPr>
            <w:tcW w:w="9789" w:type="dxa"/>
            <w:gridSpan w:val="7"/>
          </w:tcPr>
          <w:p w:rsidR="00D8751F" w:rsidRPr="00D8751F" w:rsidRDefault="00D8751F" w:rsidP="00AC7468">
            <w:pPr>
              <w:spacing w:after="0" w:line="240" w:lineRule="auto"/>
              <w:rPr>
                <w:b/>
                <w:bCs/>
                <w:i/>
                <w:iCs/>
                <w:color w:val="auto"/>
                <w:sz w:val="32"/>
                <w:lang w:val="da-DK"/>
              </w:rPr>
            </w:pPr>
            <w:r w:rsidRPr="00D8751F">
              <w:rPr>
                <w:b/>
                <w:bCs/>
                <w:i/>
                <w:iCs/>
                <w:color w:val="auto"/>
                <w:sz w:val="32"/>
                <w:lang w:val="da-DK"/>
              </w:rPr>
              <w:t>Modtage, vurdere og initiere behandling af den akutte patient</w:t>
            </w:r>
          </w:p>
          <w:p w:rsidR="00D8751F" w:rsidRPr="00D8751F" w:rsidRDefault="00D8751F" w:rsidP="00AC7468">
            <w:pPr>
              <w:spacing w:after="0" w:line="240" w:lineRule="auto"/>
              <w:rPr>
                <w:b/>
                <w:bCs/>
                <w:i/>
                <w:iCs/>
                <w:color w:val="auto"/>
                <w:lang w:val="da-DK"/>
              </w:rPr>
            </w:pPr>
            <w:r w:rsidRPr="00D8751F">
              <w:rPr>
                <w:b/>
                <w:bCs/>
                <w:i/>
                <w:iCs/>
                <w:color w:val="auto"/>
                <w:lang w:val="da-DK"/>
              </w:rPr>
              <w:t xml:space="preserve">Struktureret klinisk </w:t>
            </w:r>
            <w:proofErr w:type="gramStart"/>
            <w:r w:rsidRPr="00D8751F">
              <w:rPr>
                <w:b/>
                <w:bCs/>
                <w:i/>
                <w:iCs/>
                <w:color w:val="auto"/>
                <w:lang w:val="da-DK"/>
              </w:rPr>
              <w:t>observation  -</w:t>
            </w:r>
            <w:proofErr w:type="gramEnd"/>
            <w:r w:rsidRPr="00D8751F">
              <w:rPr>
                <w:b/>
                <w:bCs/>
                <w:i/>
                <w:iCs/>
                <w:color w:val="auto"/>
                <w:lang w:val="da-DK"/>
              </w:rPr>
              <w:t xml:space="preserve">  KV1</w:t>
            </w:r>
          </w:p>
        </w:tc>
      </w:tr>
      <w:tr w:rsidR="00D8751F" w:rsidRPr="00D8751F" w:rsidTr="00AC7468">
        <w:tc>
          <w:tcPr>
            <w:tcW w:w="9789" w:type="dxa"/>
            <w:gridSpan w:val="7"/>
          </w:tcPr>
          <w:p w:rsidR="00D8751F" w:rsidRPr="00D8751F" w:rsidRDefault="00D8751F" w:rsidP="00AC7468">
            <w:pPr>
              <w:spacing w:after="0" w:line="240" w:lineRule="auto"/>
              <w:rPr>
                <w:color w:val="auto"/>
                <w:lang w:val="da-DK"/>
              </w:rPr>
            </w:pPr>
          </w:p>
          <w:p w:rsidR="00D8751F" w:rsidRPr="00D8751F" w:rsidRDefault="00D8751F" w:rsidP="00AC7468">
            <w:pPr>
              <w:spacing w:after="0" w:line="240" w:lineRule="auto"/>
              <w:rPr>
                <w:color w:val="auto"/>
                <w:lang w:val="da-DK"/>
              </w:rPr>
            </w:pPr>
            <w:r w:rsidRPr="00D8751F">
              <w:rPr>
                <w:color w:val="auto"/>
                <w:lang w:val="da-DK"/>
              </w:rPr>
              <w:t>Navn uddannelseslæge</w:t>
            </w:r>
            <w:proofErr w:type="gramStart"/>
            <w:r w:rsidRPr="00D8751F">
              <w:rPr>
                <w:color w:val="auto"/>
                <w:lang w:val="da-DK"/>
              </w:rPr>
              <w:t>…………………………………………………………………………….</w:t>
            </w:r>
            <w:proofErr w:type="gramEnd"/>
          </w:p>
          <w:p w:rsidR="00D8751F" w:rsidRPr="00D8751F" w:rsidRDefault="00D8751F" w:rsidP="00AC7468">
            <w:pPr>
              <w:spacing w:after="0" w:line="240" w:lineRule="auto"/>
              <w:rPr>
                <w:color w:val="auto"/>
                <w:lang w:val="da-DK"/>
              </w:rPr>
            </w:pPr>
          </w:p>
          <w:p w:rsidR="00D8751F" w:rsidRPr="00D8751F" w:rsidRDefault="00D8751F" w:rsidP="00AC7468">
            <w:pPr>
              <w:spacing w:after="0" w:line="240" w:lineRule="auto"/>
              <w:rPr>
                <w:color w:val="auto"/>
                <w:lang w:val="da-DK"/>
              </w:rPr>
            </w:pPr>
            <w:r w:rsidRPr="00D8751F">
              <w:rPr>
                <w:color w:val="auto"/>
                <w:lang w:val="da-DK"/>
              </w:rPr>
              <w:t>Uddannelseselement (hospital, afdeling, afsnit, praksis)</w:t>
            </w:r>
            <w:proofErr w:type="gramStart"/>
            <w:r w:rsidRPr="00D8751F">
              <w:rPr>
                <w:color w:val="auto"/>
                <w:lang w:val="da-DK"/>
              </w:rPr>
              <w:t>…………………………………………</w:t>
            </w:r>
            <w:proofErr w:type="gramEnd"/>
          </w:p>
          <w:p w:rsidR="00D8751F" w:rsidRPr="00D8751F" w:rsidRDefault="00D8751F" w:rsidP="00AC7468">
            <w:pPr>
              <w:spacing w:after="0" w:line="240" w:lineRule="auto"/>
              <w:rPr>
                <w:color w:val="auto"/>
                <w:lang w:val="da-DK"/>
              </w:rPr>
            </w:pPr>
          </w:p>
          <w:p w:rsidR="00D8751F" w:rsidRPr="00D8751F" w:rsidRDefault="00D8751F" w:rsidP="00AC7468">
            <w:pPr>
              <w:spacing w:after="0" w:line="240" w:lineRule="auto"/>
              <w:rPr>
                <w:color w:val="auto"/>
                <w:lang w:val="da-DK"/>
              </w:rPr>
            </w:pPr>
            <w:r w:rsidRPr="00D8751F">
              <w:rPr>
                <w:color w:val="auto"/>
                <w:lang w:val="da-DK"/>
              </w:rPr>
              <w:t>Dato</w:t>
            </w:r>
            <w:proofErr w:type="gramStart"/>
            <w:r w:rsidRPr="00D8751F">
              <w:rPr>
                <w:color w:val="auto"/>
                <w:lang w:val="da-DK"/>
              </w:rPr>
              <w:t>………………………………</w:t>
            </w:r>
            <w:proofErr w:type="gramEnd"/>
            <w:r w:rsidRPr="00D8751F">
              <w:rPr>
                <w:color w:val="auto"/>
                <w:lang w:val="da-DK"/>
              </w:rPr>
              <w:t>Bedømt af (læge)…………………………………………….</w:t>
            </w:r>
          </w:p>
          <w:p w:rsidR="00D8751F" w:rsidRPr="00D8751F" w:rsidRDefault="00D8751F" w:rsidP="00AC7468">
            <w:pPr>
              <w:spacing w:after="0" w:line="240" w:lineRule="auto"/>
              <w:rPr>
                <w:color w:val="auto"/>
                <w:lang w:val="da-DK"/>
              </w:rPr>
            </w:pPr>
          </w:p>
        </w:tc>
      </w:tr>
      <w:tr w:rsidR="00D8751F" w:rsidRPr="00D8751F" w:rsidTr="00AC7468">
        <w:tc>
          <w:tcPr>
            <w:tcW w:w="9789" w:type="dxa"/>
            <w:gridSpan w:val="7"/>
          </w:tcPr>
          <w:p w:rsidR="00D8751F" w:rsidRPr="00D8751F" w:rsidRDefault="00D8751F" w:rsidP="00AC7468">
            <w:pPr>
              <w:spacing w:after="0" w:line="240" w:lineRule="auto"/>
              <w:rPr>
                <w:color w:val="auto"/>
                <w:lang w:val="da-DK"/>
              </w:rPr>
            </w:pPr>
            <w:r w:rsidRPr="00D8751F">
              <w:rPr>
                <w:color w:val="auto"/>
                <w:lang w:val="da-DK"/>
              </w:rPr>
              <w:t>Kompetencevurderingen:</w:t>
            </w:r>
          </w:p>
          <w:p w:rsidR="00D8751F" w:rsidRPr="00D8751F" w:rsidRDefault="00D8751F" w:rsidP="00AC7468">
            <w:pPr>
              <w:spacing w:after="0" w:line="240" w:lineRule="auto"/>
              <w:rPr>
                <w:color w:val="auto"/>
                <w:lang w:val="da-DK"/>
              </w:rPr>
            </w:pPr>
            <w:r w:rsidRPr="00D8751F">
              <w:rPr>
                <w:color w:val="auto"/>
                <w:lang w:val="da-DK"/>
              </w:rPr>
              <w:t>Kompetencevurderingen foregår i daglig klinisk praksis ved direkte observation og skal demonstrere uddannelseslægens evne til at varetage modtagelsen af den akutte patient. Kompetencen kan vurderes i akut mo</w:t>
            </w:r>
            <w:r w:rsidRPr="00D8751F">
              <w:rPr>
                <w:color w:val="auto"/>
                <w:lang w:val="da-DK"/>
              </w:rPr>
              <w:t>d</w:t>
            </w:r>
            <w:r w:rsidRPr="00D8751F">
              <w:rPr>
                <w:color w:val="auto"/>
                <w:lang w:val="da-DK"/>
              </w:rPr>
              <w:t>tageafsnit eller almen praksis.</w:t>
            </w:r>
          </w:p>
          <w:p w:rsidR="00D8751F" w:rsidRPr="00D8751F" w:rsidRDefault="00D8751F" w:rsidP="00AC7468">
            <w:pPr>
              <w:spacing w:after="0" w:line="240" w:lineRule="auto"/>
              <w:rPr>
                <w:rFonts w:eastAsia="Times New Roman"/>
                <w:color w:val="auto"/>
                <w:szCs w:val="24"/>
                <w:lang w:val="da-DK"/>
              </w:rPr>
            </w:pPr>
          </w:p>
          <w:p w:rsidR="00D8751F" w:rsidRPr="00D8751F" w:rsidRDefault="00D8751F" w:rsidP="00AC7468">
            <w:pPr>
              <w:spacing w:after="0" w:line="240" w:lineRule="auto"/>
              <w:rPr>
                <w:rFonts w:eastAsia="Times New Roman"/>
                <w:color w:val="auto"/>
                <w:szCs w:val="24"/>
                <w:lang w:val="da-DK"/>
              </w:rPr>
            </w:pPr>
            <w:r w:rsidRPr="00D8751F">
              <w:rPr>
                <w:rFonts w:eastAsia="Times New Roman"/>
                <w:color w:val="auto"/>
                <w:szCs w:val="24"/>
                <w:lang w:val="da-DK"/>
              </w:rPr>
              <w:t>Supervisor observerer uddannelseslægen i det praktiske forløb og foretager undervejs og efterfølgende en vurdering ud fra nedenstående punkter.</w:t>
            </w:r>
          </w:p>
          <w:p w:rsidR="00D8751F" w:rsidRPr="00D8751F" w:rsidRDefault="00D8751F" w:rsidP="00AC7468">
            <w:pPr>
              <w:spacing w:after="0" w:line="240" w:lineRule="auto"/>
              <w:rPr>
                <w:color w:val="auto"/>
                <w:lang w:val="da-DK"/>
              </w:rPr>
            </w:pPr>
            <w:r w:rsidRPr="00D8751F">
              <w:rPr>
                <w:color w:val="auto"/>
                <w:lang w:val="da-DK"/>
              </w:rPr>
              <w:t>Uanset om kompetencen godkendes eller ej, giver supervisor s</w:t>
            </w:r>
            <w:bookmarkStart w:id="0" w:name="_GoBack"/>
            <w:bookmarkEnd w:id="0"/>
            <w:r w:rsidRPr="00D8751F">
              <w:rPr>
                <w:color w:val="auto"/>
                <w:lang w:val="da-DK"/>
              </w:rPr>
              <w:t>pecifik og konstruktiv feedback til uddanne</w:t>
            </w:r>
            <w:r w:rsidRPr="00D8751F">
              <w:rPr>
                <w:color w:val="auto"/>
                <w:lang w:val="da-DK"/>
              </w:rPr>
              <w:t>l</w:t>
            </w:r>
            <w:r w:rsidRPr="00D8751F">
              <w:rPr>
                <w:color w:val="auto"/>
                <w:lang w:val="da-DK"/>
              </w:rPr>
              <w:t>seslægen.</w:t>
            </w:r>
          </w:p>
          <w:p w:rsidR="00D8751F" w:rsidRPr="00D8751F" w:rsidRDefault="00D8751F" w:rsidP="00AC7468">
            <w:pPr>
              <w:spacing w:after="0" w:line="240" w:lineRule="auto"/>
              <w:rPr>
                <w:color w:val="auto"/>
                <w:lang w:val="da-DK"/>
              </w:rPr>
            </w:pPr>
          </w:p>
          <w:p w:rsidR="00D8751F" w:rsidRPr="00D8751F" w:rsidRDefault="00D8751F" w:rsidP="00AC7468">
            <w:pPr>
              <w:spacing w:after="0" w:line="240" w:lineRule="auto"/>
              <w:rPr>
                <w:color w:val="auto"/>
                <w:lang w:val="da-DK"/>
              </w:rPr>
            </w:pPr>
            <w:r w:rsidRPr="00D8751F">
              <w:rPr>
                <w:b/>
                <w:color w:val="auto"/>
                <w:lang w:val="da-DK"/>
              </w:rPr>
              <w:t>Kommentarer og forslag til forbedringer skal foreligge ved bedømmelse under niveau</w:t>
            </w:r>
          </w:p>
        </w:tc>
      </w:tr>
      <w:tr w:rsidR="00D8751F" w:rsidRPr="00D8751F" w:rsidTr="00AC7468">
        <w:tc>
          <w:tcPr>
            <w:tcW w:w="5636" w:type="dxa"/>
            <w:gridSpan w:val="2"/>
            <w:tcBorders>
              <w:bottom w:val="nil"/>
            </w:tcBorders>
          </w:tcPr>
          <w:p w:rsidR="00D8751F" w:rsidRPr="00D8751F" w:rsidRDefault="00D8751F" w:rsidP="00AC7468">
            <w:pPr>
              <w:spacing w:after="0" w:line="240" w:lineRule="auto"/>
              <w:rPr>
                <w:color w:val="auto"/>
                <w:lang w:val="da-DK"/>
              </w:rPr>
            </w:pPr>
          </w:p>
        </w:tc>
        <w:tc>
          <w:tcPr>
            <w:tcW w:w="908" w:type="dxa"/>
          </w:tcPr>
          <w:p w:rsidR="00D8751F" w:rsidRPr="00D8751F" w:rsidRDefault="00D8751F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D8751F">
              <w:rPr>
                <w:color w:val="auto"/>
                <w:lang w:val="da-DK"/>
              </w:rPr>
              <w:t>1</w:t>
            </w:r>
          </w:p>
        </w:tc>
        <w:tc>
          <w:tcPr>
            <w:tcW w:w="813" w:type="dxa"/>
          </w:tcPr>
          <w:p w:rsidR="00D8751F" w:rsidRPr="00D8751F" w:rsidRDefault="00D8751F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D8751F">
              <w:rPr>
                <w:color w:val="auto"/>
                <w:lang w:val="da-DK"/>
              </w:rPr>
              <w:t>2</w:t>
            </w:r>
          </w:p>
        </w:tc>
        <w:tc>
          <w:tcPr>
            <w:tcW w:w="883" w:type="dxa"/>
          </w:tcPr>
          <w:p w:rsidR="00D8751F" w:rsidRPr="00D8751F" w:rsidRDefault="00D8751F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D8751F">
              <w:rPr>
                <w:color w:val="auto"/>
                <w:lang w:val="da-DK"/>
              </w:rPr>
              <w:t>3</w:t>
            </w:r>
          </w:p>
        </w:tc>
        <w:tc>
          <w:tcPr>
            <w:tcW w:w="842" w:type="dxa"/>
          </w:tcPr>
          <w:p w:rsidR="00D8751F" w:rsidRPr="00D8751F" w:rsidRDefault="00D8751F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D8751F">
              <w:rPr>
                <w:color w:val="auto"/>
                <w:lang w:val="da-DK"/>
              </w:rPr>
              <w:t>4</w:t>
            </w:r>
          </w:p>
        </w:tc>
        <w:tc>
          <w:tcPr>
            <w:tcW w:w="707" w:type="dxa"/>
          </w:tcPr>
          <w:p w:rsidR="00D8751F" w:rsidRPr="00D8751F" w:rsidRDefault="00D8751F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D8751F">
              <w:rPr>
                <w:color w:val="auto"/>
                <w:lang w:val="da-DK"/>
              </w:rPr>
              <w:t>5</w:t>
            </w:r>
          </w:p>
        </w:tc>
      </w:tr>
      <w:tr w:rsidR="00D8751F" w:rsidRPr="00D8751F" w:rsidTr="00AC7468">
        <w:tc>
          <w:tcPr>
            <w:tcW w:w="4679" w:type="dxa"/>
            <w:tcBorders>
              <w:top w:val="nil"/>
            </w:tcBorders>
          </w:tcPr>
          <w:p w:rsidR="00D8751F" w:rsidRPr="00D8751F" w:rsidRDefault="00D8751F" w:rsidP="00AC7468">
            <w:pPr>
              <w:spacing w:after="0" w:line="240" w:lineRule="auto"/>
              <w:rPr>
                <w:b/>
                <w:color w:val="auto"/>
                <w:lang w:val="da-DK"/>
              </w:rPr>
            </w:pPr>
            <w:r w:rsidRPr="00D8751F">
              <w:rPr>
                <w:b/>
                <w:color w:val="auto"/>
                <w:sz w:val="24"/>
                <w:lang w:val="da-DK"/>
              </w:rPr>
              <w:t>Uddannelseslægen</w:t>
            </w:r>
          </w:p>
        </w:tc>
        <w:tc>
          <w:tcPr>
            <w:tcW w:w="957" w:type="dxa"/>
          </w:tcPr>
          <w:p w:rsidR="00D8751F" w:rsidRPr="00D8751F" w:rsidRDefault="00D8751F" w:rsidP="00AC7468">
            <w:pPr>
              <w:spacing w:after="0" w:line="240" w:lineRule="auto"/>
              <w:rPr>
                <w:b/>
                <w:color w:val="auto"/>
                <w:sz w:val="16"/>
                <w:szCs w:val="16"/>
                <w:lang w:val="da-DK"/>
              </w:rPr>
            </w:pPr>
            <w:r w:rsidRPr="00D8751F">
              <w:rPr>
                <w:b/>
                <w:color w:val="auto"/>
                <w:sz w:val="16"/>
                <w:szCs w:val="16"/>
                <w:lang w:val="da-DK"/>
              </w:rPr>
              <w:t>Kan ikke bedømmes</w:t>
            </w:r>
          </w:p>
        </w:tc>
        <w:tc>
          <w:tcPr>
            <w:tcW w:w="1721" w:type="dxa"/>
            <w:gridSpan w:val="2"/>
          </w:tcPr>
          <w:p w:rsidR="00D8751F" w:rsidRPr="00D8751F" w:rsidRDefault="00D8751F" w:rsidP="00AC7468">
            <w:pPr>
              <w:spacing w:after="0" w:line="240" w:lineRule="auto"/>
              <w:rPr>
                <w:b/>
                <w:color w:val="auto"/>
                <w:sz w:val="16"/>
                <w:szCs w:val="16"/>
                <w:lang w:val="da-DK"/>
              </w:rPr>
            </w:pPr>
            <w:r w:rsidRPr="00D8751F">
              <w:rPr>
                <w:b/>
                <w:color w:val="auto"/>
                <w:sz w:val="16"/>
                <w:szCs w:val="16"/>
                <w:lang w:val="da-DK"/>
              </w:rPr>
              <w:t>Under forventet niveau</w:t>
            </w:r>
          </w:p>
        </w:tc>
        <w:tc>
          <w:tcPr>
            <w:tcW w:w="883" w:type="dxa"/>
          </w:tcPr>
          <w:p w:rsidR="00D8751F" w:rsidRPr="00D8751F" w:rsidRDefault="00D8751F" w:rsidP="00AC7468">
            <w:pPr>
              <w:spacing w:after="0" w:line="240" w:lineRule="auto"/>
              <w:rPr>
                <w:b/>
                <w:color w:val="auto"/>
                <w:sz w:val="16"/>
                <w:szCs w:val="16"/>
                <w:lang w:val="da-DK"/>
              </w:rPr>
            </w:pPr>
            <w:r w:rsidRPr="00D8751F">
              <w:rPr>
                <w:b/>
                <w:color w:val="auto"/>
                <w:sz w:val="16"/>
                <w:szCs w:val="16"/>
                <w:lang w:val="da-DK"/>
              </w:rPr>
              <w:t>Forventet niveau</w:t>
            </w:r>
          </w:p>
        </w:tc>
        <w:tc>
          <w:tcPr>
            <w:tcW w:w="1549" w:type="dxa"/>
            <w:gridSpan w:val="2"/>
          </w:tcPr>
          <w:p w:rsidR="00D8751F" w:rsidRPr="00D8751F" w:rsidRDefault="00D8751F" w:rsidP="00AC7468">
            <w:pPr>
              <w:spacing w:after="0" w:line="240" w:lineRule="auto"/>
              <w:rPr>
                <w:b/>
                <w:color w:val="auto"/>
                <w:sz w:val="16"/>
                <w:szCs w:val="16"/>
                <w:lang w:val="da-DK"/>
              </w:rPr>
            </w:pPr>
            <w:r w:rsidRPr="00D8751F">
              <w:rPr>
                <w:b/>
                <w:color w:val="auto"/>
                <w:sz w:val="16"/>
                <w:szCs w:val="16"/>
                <w:lang w:val="da-DK"/>
              </w:rPr>
              <w:t>Over forventet niveau</w:t>
            </w:r>
          </w:p>
        </w:tc>
      </w:tr>
      <w:tr w:rsidR="00D8751F" w:rsidRPr="00D8751F" w:rsidTr="00AC7468">
        <w:tc>
          <w:tcPr>
            <w:tcW w:w="4679" w:type="dxa"/>
          </w:tcPr>
          <w:p w:rsidR="00D8751F" w:rsidRPr="00D8751F" w:rsidRDefault="00D8751F" w:rsidP="00AC7468">
            <w:pPr>
              <w:widowControl w:val="0"/>
              <w:tabs>
                <w:tab w:val="left" w:pos="425"/>
                <w:tab w:val="left" w:pos="461"/>
                <w:tab w:val="left" w:pos="851"/>
                <w:tab w:val="left" w:pos="1276"/>
                <w:tab w:val="left" w:pos="1701"/>
                <w:tab w:val="left" w:pos="5562"/>
              </w:tabs>
              <w:spacing w:after="0" w:line="247" w:lineRule="auto"/>
              <w:ind w:right="175"/>
              <w:rPr>
                <w:color w:val="212121"/>
                <w:w w:val="105"/>
                <w:lang w:val="da-DK"/>
              </w:rPr>
            </w:pPr>
            <w:r w:rsidRPr="00D8751F">
              <w:rPr>
                <w:color w:val="212121"/>
                <w:w w:val="105"/>
                <w:lang w:val="da-DK"/>
              </w:rPr>
              <w:t>anvender struktureret tilgang til modtagelse af den akutte patient</w:t>
            </w:r>
          </w:p>
        </w:tc>
        <w:tc>
          <w:tcPr>
            <w:tcW w:w="957" w:type="dxa"/>
          </w:tcPr>
          <w:p w:rsidR="00D8751F" w:rsidRPr="00D8751F" w:rsidRDefault="00D8751F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D8751F">
              <w:rPr>
                <w:color w:val="auto"/>
                <w:sz w:val="48"/>
                <w:lang w:val="da-DK"/>
              </w:rPr>
              <w:t>□</w:t>
            </w:r>
          </w:p>
        </w:tc>
        <w:tc>
          <w:tcPr>
            <w:tcW w:w="908" w:type="dxa"/>
          </w:tcPr>
          <w:p w:rsidR="00D8751F" w:rsidRPr="00D8751F" w:rsidRDefault="00D8751F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D8751F">
              <w:rPr>
                <w:color w:val="auto"/>
                <w:sz w:val="48"/>
                <w:lang w:val="da-DK"/>
              </w:rPr>
              <w:t>□</w:t>
            </w:r>
          </w:p>
        </w:tc>
        <w:tc>
          <w:tcPr>
            <w:tcW w:w="813" w:type="dxa"/>
          </w:tcPr>
          <w:p w:rsidR="00D8751F" w:rsidRPr="00D8751F" w:rsidRDefault="00D8751F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D8751F">
              <w:rPr>
                <w:color w:val="auto"/>
                <w:sz w:val="48"/>
                <w:lang w:val="da-DK"/>
              </w:rPr>
              <w:t>□</w:t>
            </w:r>
          </w:p>
        </w:tc>
        <w:tc>
          <w:tcPr>
            <w:tcW w:w="883" w:type="dxa"/>
          </w:tcPr>
          <w:p w:rsidR="00D8751F" w:rsidRPr="00D8751F" w:rsidRDefault="00D8751F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D8751F">
              <w:rPr>
                <w:color w:val="auto"/>
                <w:sz w:val="48"/>
                <w:lang w:val="da-DK"/>
              </w:rPr>
              <w:t>□</w:t>
            </w:r>
          </w:p>
        </w:tc>
        <w:tc>
          <w:tcPr>
            <w:tcW w:w="842" w:type="dxa"/>
          </w:tcPr>
          <w:p w:rsidR="00D8751F" w:rsidRPr="00D8751F" w:rsidRDefault="00D8751F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D8751F">
              <w:rPr>
                <w:color w:val="auto"/>
                <w:sz w:val="48"/>
                <w:lang w:val="da-DK"/>
              </w:rPr>
              <w:t>□</w:t>
            </w:r>
          </w:p>
        </w:tc>
        <w:tc>
          <w:tcPr>
            <w:tcW w:w="707" w:type="dxa"/>
          </w:tcPr>
          <w:p w:rsidR="00D8751F" w:rsidRPr="00D8751F" w:rsidRDefault="00D8751F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D8751F">
              <w:rPr>
                <w:color w:val="auto"/>
                <w:sz w:val="48"/>
                <w:lang w:val="da-DK"/>
              </w:rPr>
              <w:t>□</w:t>
            </w:r>
          </w:p>
        </w:tc>
      </w:tr>
      <w:tr w:rsidR="00D8751F" w:rsidRPr="00D8751F" w:rsidTr="00AC7468">
        <w:tc>
          <w:tcPr>
            <w:tcW w:w="4679" w:type="dxa"/>
          </w:tcPr>
          <w:p w:rsidR="00D8751F" w:rsidRPr="00D8751F" w:rsidRDefault="00D8751F" w:rsidP="00AC7468">
            <w:pPr>
              <w:widowControl w:val="0"/>
              <w:tabs>
                <w:tab w:val="left" w:pos="425"/>
                <w:tab w:val="left" w:pos="461"/>
                <w:tab w:val="left" w:pos="851"/>
                <w:tab w:val="left" w:pos="1276"/>
                <w:tab w:val="left" w:pos="1701"/>
              </w:tabs>
              <w:spacing w:after="0" w:line="247" w:lineRule="auto"/>
              <w:ind w:right="175"/>
              <w:rPr>
                <w:color w:val="auto"/>
                <w:lang w:val="da-DK"/>
              </w:rPr>
            </w:pPr>
            <w:r w:rsidRPr="00D8751F">
              <w:rPr>
                <w:color w:val="212121"/>
                <w:w w:val="105"/>
                <w:lang w:val="da-DK"/>
              </w:rPr>
              <w:t>vurderer om patienten er kritisk syg</w:t>
            </w:r>
          </w:p>
        </w:tc>
        <w:tc>
          <w:tcPr>
            <w:tcW w:w="957" w:type="dxa"/>
          </w:tcPr>
          <w:p w:rsidR="00D8751F" w:rsidRPr="00D8751F" w:rsidRDefault="00D8751F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D8751F">
              <w:rPr>
                <w:color w:val="auto"/>
                <w:sz w:val="48"/>
                <w:lang w:val="da-DK"/>
              </w:rPr>
              <w:t>□</w:t>
            </w:r>
          </w:p>
        </w:tc>
        <w:tc>
          <w:tcPr>
            <w:tcW w:w="908" w:type="dxa"/>
          </w:tcPr>
          <w:p w:rsidR="00D8751F" w:rsidRPr="00D8751F" w:rsidRDefault="00D8751F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D8751F">
              <w:rPr>
                <w:color w:val="auto"/>
                <w:sz w:val="48"/>
                <w:lang w:val="da-DK"/>
              </w:rPr>
              <w:t>□</w:t>
            </w:r>
          </w:p>
        </w:tc>
        <w:tc>
          <w:tcPr>
            <w:tcW w:w="813" w:type="dxa"/>
          </w:tcPr>
          <w:p w:rsidR="00D8751F" w:rsidRPr="00D8751F" w:rsidRDefault="00D8751F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D8751F">
              <w:rPr>
                <w:color w:val="auto"/>
                <w:sz w:val="48"/>
                <w:lang w:val="da-DK"/>
              </w:rPr>
              <w:t>□</w:t>
            </w:r>
          </w:p>
        </w:tc>
        <w:tc>
          <w:tcPr>
            <w:tcW w:w="883" w:type="dxa"/>
          </w:tcPr>
          <w:p w:rsidR="00D8751F" w:rsidRPr="00D8751F" w:rsidRDefault="00D8751F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D8751F">
              <w:rPr>
                <w:color w:val="auto"/>
                <w:sz w:val="48"/>
                <w:lang w:val="da-DK"/>
              </w:rPr>
              <w:t>□</w:t>
            </w:r>
          </w:p>
        </w:tc>
        <w:tc>
          <w:tcPr>
            <w:tcW w:w="842" w:type="dxa"/>
          </w:tcPr>
          <w:p w:rsidR="00D8751F" w:rsidRPr="00D8751F" w:rsidRDefault="00D8751F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D8751F">
              <w:rPr>
                <w:color w:val="auto"/>
                <w:sz w:val="48"/>
                <w:lang w:val="da-DK"/>
              </w:rPr>
              <w:t>□</w:t>
            </w:r>
          </w:p>
        </w:tc>
        <w:tc>
          <w:tcPr>
            <w:tcW w:w="707" w:type="dxa"/>
          </w:tcPr>
          <w:p w:rsidR="00D8751F" w:rsidRPr="00D8751F" w:rsidRDefault="00D8751F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D8751F">
              <w:rPr>
                <w:color w:val="auto"/>
                <w:sz w:val="48"/>
                <w:lang w:val="da-DK"/>
              </w:rPr>
              <w:t>□</w:t>
            </w:r>
          </w:p>
        </w:tc>
      </w:tr>
      <w:tr w:rsidR="00D8751F" w:rsidRPr="00D8751F" w:rsidTr="00AC7468">
        <w:tc>
          <w:tcPr>
            <w:tcW w:w="4679" w:type="dxa"/>
          </w:tcPr>
          <w:p w:rsidR="00D8751F" w:rsidRPr="00D8751F" w:rsidRDefault="00D8751F" w:rsidP="00AC7468">
            <w:pPr>
              <w:spacing w:after="0" w:line="240" w:lineRule="auto"/>
              <w:contextualSpacing/>
              <w:rPr>
                <w:color w:val="auto"/>
                <w:w w:val="105"/>
                <w:lang w:val="da-DK"/>
              </w:rPr>
            </w:pPr>
            <w:r w:rsidRPr="00D8751F">
              <w:rPr>
                <w:color w:val="auto"/>
                <w:w w:val="105"/>
                <w:lang w:val="da-DK"/>
              </w:rPr>
              <w:t>initierer relevant behandling</w:t>
            </w:r>
          </w:p>
        </w:tc>
        <w:tc>
          <w:tcPr>
            <w:tcW w:w="957" w:type="dxa"/>
          </w:tcPr>
          <w:p w:rsidR="00D8751F" w:rsidRPr="00D8751F" w:rsidRDefault="00D8751F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D8751F">
              <w:rPr>
                <w:color w:val="auto"/>
                <w:sz w:val="48"/>
                <w:lang w:val="da-DK"/>
              </w:rPr>
              <w:t>□</w:t>
            </w:r>
          </w:p>
        </w:tc>
        <w:tc>
          <w:tcPr>
            <w:tcW w:w="908" w:type="dxa"/>
          </w:tcPr>
          <w:p w:rsidR="00D8751F" w:rsidRPr="00D8751F" w:rsidRDefault="00D8751F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D8751F">
              <w:rPr>
                <w:color w:val="auto"/>
                <w:sz w:val="48"/>
                <w:lang w:val="da-DK"/>
              </w:rPr>
              <w:t>□</w:t>
            </w:r>
          </w:p>
        </w:tc>
        <w:tc>
          <w:tcPr>
            <w:tcW w:w="813" w:type="dxa"/>
          </w:tcPr>
          <w:p w:rsidR="00D8751F" w:rsidRPr="00D8751F" w:rsidRDefault="00D8751F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D8751F">
              <w:rPr>
                <w:color w:val="auto"/>
                <w:sz w:val="48"/>
                <w:lang w:val="da-DK"/>
              </w:rPr>
              <w:t>□</w:t>
            </w:r>
          </w:p>
        </w:tc>
        <w:tc>
          <w:tcPr>
            <w:tcW w:w="883" w:type="dxa"/>
          </w:tcPr>
          <w:p w:rsidR="00D8751F" w:rsidRPr="00D8751F" w:rsidRDefault="00D8751F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D8751F">
              <w:rPr>
                <w:color w:val="auto"/>
                <w:sz w:val="48"/>
                <w:lang w:val="da-DK"/>
              </w:rPr>
              <w:t>□</w:t>
            </w:r>
          </w:p>
        </w:tc>
        <w:tc>
          <w:tcPr>
            <w:tcW w:w="842" w:type="dxa"/>
          </w:tcPr>
          <w:p w:rsidR="00D8751F" w:rsidRPr="00D8751F" w:rsidRDefault="00D8751F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D8751F">
              <w:rPr>
                <w:color w:val="auto"/>
                <w:sz w:val="48"/>
                <w:lang w:val="da-DK"/>
              </w:rPr>
              <w:t>□</w:t>
            </w:r>
          </w:p>
        </w:tc>
        <w:tc>
          <w:tcPr>
            <w:tcW w:w="707" w:type="dxa"/>
          </w:tcPr>
          <w:p w:rsidR="00D8751F" w:rsidRPr="00D8751F" w:rsidRDefault="00D8751F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D8751F">
              <w:rPr>
                <w:color w:val="auto"/>
                <w:sz w:val="48"/>
                <w:lang w:val="da-DK"/>
              </w:rPr>
              <w:t>□</w:t>
            </w:r>
          </w:p>
        </w:tc>
      </w:tr>
      <w:tr w:rsidR="00D8751F" w:rsidRPr="00D8751F" w:rsidTr="00AC7468">
        <w:tc>
          <w:tcPr>
            <w:tcW w:w="4679" w:type="dxa"/>
          </w:tcPr>
          <w:p w:rsidR="00D8751F" w:rsidRPr="00D8751F" w:rsidRDefault="00D8751F" w:rsidP="00AC7468">
            <w:pPr>
              <w:spacing w:after="0" w:line="240" w:lineRule="auto"/>
              <w:contextualSpacing/>
              <w:rPr>
                <w:color w:val="auto"/>
                <w:lang w:val="da-DK"/>
              </w:rPr>
            </w:pPr>
            <w:r w:rsidRPr="00D8751F">
              <w:rPr>
                <w:color w:val="auto"/>
                <w:w w:val="105"/>
                <w:lang w:val="da-DK"/>
              </w:rPr>
              <w:t>sikrer at patienten inddrages i behandlingsplan</w:t>
            </w:r>
          </w:p>
        </w:tc>
        <w:tc>
          <w:tcPr>
            <w:tcW w:w="957" w:type="dxa"/>
          </w:tcPr>
          <w:p w:rsidR="00D8751F" w:rsidRPr="00D8751F" w:rsidRDefault="00D8751F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D8751F">
              <w:rPr>
                <w:color w:val="auto"/>
                <w:sz w:val="48"/>
                <w:lang w:val="da-DK"/>
              </w:rPr>
              <w:t>□</w:t>
            </w:r>
          </w:p>
        </w:tc>
        <w:tc>
          <w:tcPr>
            <w:tcW w:w="908" w:type="dxa"/>
          </w:tcPr>
          <w:p w:rsidR="00D8751F" w:rsidRPr="00D8751F" w:rsidRDefault="00D8751F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D8751F">
              <w:rPr>
                <w:color w:val="auto"/>
                <w:sz w:val="48"/>
                <w:lang w:val="da-DK"/>
              </w:rPr>
              <w:t>□</w:t>
            </w:r>
          </w:p>
        </w:tc>
        <w:tc>
          <w:tcPr>
            <w:tcW w:w="813" w:type="dxa"/>
          </w:tcPr>
          <w:p w:rsidR="00D8751F" w:rsidRPr="00D8751F" w:rsidRDefault="00D8751F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D8751F">
              <w:rPr>
                <w:color w:val="auto"/>
                <w:sz w:val="48"/>
                <w:lang w:val="da-DK"/>
              </w:rPr>
              <w:t>□</w:t>
            </w:r>
          </w:p>
        </w:tc>
        <w:tc>
          <w:tcPr>
            <w:tcW w:w="883" w:type="dxa"/>
          </w:tcPr>
          <w:p w:rsidR="00D8751F" w:rsidRPr="00D8751F" w:rsidRDefault="00D8751F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D8751F">
              <w:rPr>
                <w:color w:val="auto"/>
                <w:sz w:val="48"/>
                <w:lang w:val="da-DK"/>
              </w:rPr>
              <w:t>□</w:t>
            </w:r>
          </w:p>
        </w:tc>
        <w:tc>
          <w:tcPr>
            <w:tcW w:w="842" w:type="dxa"/>
          </w:tcPr>
          <w:p w:rsidR="00D8751F" w:rsidRPr="00D8751F" w:rsidRDefault="00D8751F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D8751F">
              <w:rPr>
                <w:color w:val="auto"/>
                <w:sz w:val="48"/>
                <w:lang w:val="da-DK"/>
              </w:rPr>
              <w:t>□</w:t>
            </w:r>
          </w:p>
        </w:tc>
        <w:tc>
          <w:tcPr>
            <w:tcW w:w="707" w:type="dxa"/>
          </w:tcPr>
          <w:p w:rsidR="00D8751F" w:rsidRPr="00D8751F" w:rsidRDefault="00D8751F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D8751F">
              <w:rPr>
                <w:color w:val="auto"/>
                <w:sz w:val="48"/>
                <w:lang w:val="da-DK"/>
              </w:rPr>
              <w:t>□</w:t>
            </w:r>
          </w:p>
        </w:tc>
      </w:tr>
      <w:tr w:rsidR="00D8751F" w:rsidRPr="00D8751F" w:rsidTr="00AC7468">
        <w:tc>
          <w:tcPr>
            <w:tcW w:w="4679" w:type="dxa"/>
          </w:tcPr>
          <w:p w:rsidR="00D8751F" w:rsidRPr="00D8751F" w:rsidRDefault="00D8751F" w:rsidP="00AC7468">
            <w:pPr>
              <w:spacing w:after="0" w:line="240" w:lineRule="auto"/>
              <w:contextualSpacing/>
              <w:rPr>
                <w:color w:val="auto"/>
                <w:lang w:val="da-DK"/>
              </w:rPr>
            </w:pPr>
            <w:r w:rsidRPr="00D8751F">
              <w:rPr>
                <w:color w:val="auto"/>
                <w:w w:val="105"/>
                <w:lang w:val="da-DK"/>
              </w:rPr>
              <w:t>vurderer behov for hjælp til at håndtere pr</w:t>
            </w:r>
            <w:r w:rsidRPr="00D8751F">
              <w:rPr>
                <w:color w:val="auto"/>
                <w:w w:val="105"/>
                <w:lang w:val="da-DK"/>
              </w:rPr>
              <w:t>o</w:t>
            </w:r>
            <w:r w:rsidRPr="00D8751F">
              <w:rPr>
                <w:color w:val="auto"/>
                <w:w w:val="105"/>
                <w:lang w:val="da-DK"/>
              </w:rPr>
              <w:t>blemstillingen</w:t>
            </w:r>
          </w:p>
        </w:tc>
        <w:tc>
          <w:tcPr>
            <w:tcW w:w="957" w:type="dxa"/>
          </w:tcPr>
          <w:p w:rsidR="00D8751F" w:rsidRPr="00D8751F" w:rsidRDefault="00D8751F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D8751F">
              <w:rPr>
                <w:color w:val="auto"/>
                <w:sz w:val="48"/>
                <w:lang w:val="da-DK"/>
              </w:rPr>
              <w:t>□</w:t>
            </w:r>
          </w:p>
        </w:tc>
        <w:tc>
          <w:tcPr>
            <w:tcW w:w="908" w:type="dxa"/>
          </w:tcPr>
          <w:p w:rsidR="00D8751F" w:rsidRPr="00D8751F" w:rsidRDefault="00D8751F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D8751F">
              <w:rPr>
                <w:color w:val="auto"/>
                <w:sz w:val="48"/>
                <w:lang w:val="da-DK"/>
              </w:rPr>
              <w:t>□</w:t>
            </w:r>
          </w:p>
        </w:tc>
        <w:tc>
          <w:tcPr>
            <w:tcW w:w="813" w:type="dxa"/>
          </w:tcPr>
          <w:p w:rsidR="00D8751F" w:rsidRPr="00D8751F" w:rsidRDefault="00D8751F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D8751F">
              <w:rPr>
                <w:color w:val="auto"/>
                <w:sz w:val="48"/>
                <w:lang w:val="da-DK"/>
              </w:rPr>
              <w:t>□</w:t>
            </w:r>
          </w:p>
        </w:tc>
        <w:tc>
          <w:tcPr>
            <w:tcW w:w="883" w:type="dxa"/>
          </w:tcPr>
          <w:p w:rsidR="00D8751F" w:rsidRPr="00D8751F" w:rsidRDefault="00D8751F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D8751F">
              <w:rPr>
                <w:color w:val="auto"/>
                <w:sz w:val="48"/>
                <w:lang w:val="da-DK"/>
              </w:rPr>
              <w:t>□</w:t>
            </w:r>
          </w:p>
        </w:tc>
        <w:tc>
          <w:tcPr>
            <w:tcW w:w="842" w:type="dxa"/>
          </w:tcPr>
          <w:p w:rsidR="00D8751F" w:rsidRPr="00D8751F" w:rsidRDefault="00D8751F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D8751F">
              <w:rPr>
                <w:color w:val="auto"/>
                <w:sz w:val="48"/>
                <w:lang w:val="da-DK"/>
              </w:rPr>
              <w:t>□</w:t>
            </w:r>
          </w:p>
        </w:tc>
        <w:tc>
          <w:tcPr>
            <w:tcW w:w="707" w:type="dxa"/>
          </w:tcPr>
          <w:p w:rsidR="00D8751F" w:rsidRPr="00D8751F" w:rsidRDefault="00D8751F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D8751F">
              <w:rPr>
                <w:color w:val="auto"/>
                <w:sz w:val="48"/>
                <w:lang w:val="da-DK"/>
              </w:rPr>
              <w:t>□</w:t>
            </w:r>
          </w:p>
        </w:tc>
      </w:tr>
      <w:tr w:rsidR="00D8751F" w:rsidRPr="00D8751F" w:rsidTr="00AC7468">
        <w:tc>
          <w:tcPr>
            <w:tcW w:w="4679" w:type="dxa"/>
          </w:tcPr>
          <w:p w:rsidR="00D8751F" w:rsidRPr="00D8751F" w:rsidRDefault="00D8751F" w:rsidP="00AC7468">
            <w:pPr>
              <w:spacing w:after="0" w:line="240" w:lineRule="auto"/>
              <w:contextualSpacing/>
              <w:rPr>
                <w:color w:val="auto"/>
                <w:lang w:val="da-DK"/>
              </w:rPr>
            </w:pPr>
            <w:r w:rsidRPr="00D8751F">
              <w:rPr>
                <w:color w:val="auto"/>
                <w:w w:val="105"/>
                <w:lang w:val="da-DK"/>
              </w:rPr>
              <w:t>anvender klar kommunikation med samarbejd</w:t>
            </w:r>
            <w:r w:rsidRPr="00D8751F">
              <w:rPr>
                <w:color w:val="auto"/>
                <w:w w:val="105"/>
                <w:lang w:val="da-DK"/>
              </w:rPr>
              <w:t>s</w:t>
            </w:r>
            <w:r w:rsidRPr="00D8751F">
              <w:rPr>
                <w:color w:val="auto"/>
                <w:w w:val="105"/>
                <w:lang w:val="da-DK"/>
              </w:rPr>
              <w:t>partnere</w:t>
            </w:r>
          </w:p>
        </w:tc>
        <w:tc>
          <w:tcPr>
            <w:tcW w:w="957" w:type="dxa"/>
          </w:tcPr>
          <w:p w:rsidR="00D8751F" w:rsidRPr="00D8751F" w:rsidRDefault="00D8751F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D8751F">
              <w:rPr>
                <w:color w:val="auto"/>
                <w:sz w:val="48"/>
                <w:lang w:val="da-DK"/>
              </w:rPr>
              <w:t>□</w:t>
            </w:r>
          </w:p>
        </w:tc>
        <w:tc>
          <w:tcPr>
            <w:tcW w:w="908" w:type="dxa"/>
          </w:tcPr>
          <w:p w:rsidR="00D8751F" w:rsidRPr="00D8751F" w:rsidRDefault="00D8751F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D8751F">
              <w:rPr>
                <w:color w:val="auto"/>
                <w:sz w:val="48"/>
                <w:lang w:val="da-DK"/>
              </w:rPr>
              <w:t>□</w:t>
            </w:r>
          </w:p>
        </w:tc>
        <w:tc>
          <w:tcPr>
            <w:tcW w:w="813" w:type="dxa"/>
          </w:tcPr>
          <w:p w:rsidR="00D8751F" w:rsidRPr="00D8751F" w:rsidRDefault="00D8751F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D8751F">
              <w:rPr>
                <w:color w:val="auto"/>
                <w:sz w:val="48"/>
                <w:lang w:val="da-DK"/>
              </w:rPr>
              <w:t>□</w:t>
            </w:r>
          </w:p>
        </w:tc>
        <w:tc>
          <w:tcPr>
            <w:tcW w:w="883" w:type="dxa"/>
          </w:tcPr>
          <w:p w:rsidR="00D8751F" w:rsidRPr="00D8751F" w:rsidRDefault="00D8751F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D8751F">
              <w:rPr>
                <w:color w:val="auto"/>
                <w:sz w:val="48"/>
                <w:lang w:val="da-DK"/>
              </w:rPr>
              <w:t>□</w:t>
            </w:r>
          </w:p>
        </w:tc>
        <w:tc>
          <w:tcPr>
            <w:tcW w:w="842" w:type="dxa"/>
          </w:tcPr>
          <w:p w:rsidR="00D8751F" w:rsidRPr="00D8751F" w:rsidRDefault="00D8751F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D8751F">
              <w:rPr>
                <w:color w:val="auto"/>
                <w:sz w:val="48"/>
                <w:lang w:val="da-DK"/>
              </w:rPr>
              <w:t>□</w:t>
            </w:r>
          </w:p>
        </w:tc>
        <w:tc>
          <w:tcPr>
            <w:tcW w:w="707" w:type="dxa"/>
          </w:tcPr>
          <w:p w:rsidR="00D8751F" w:rsidRPr="00D8751F" w:rsidRDefault="00D8751F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D8751F">
              <w:rPr>
                <w:color w:val="auto"/>
                <w:sz w:val="48"/>
                <w:lang w:val="da-DK"/>
              </w:rPr>
              <w:t>□</w:t>
            </w:r>
          </w:p>
        </w:tc>
      </w:tr>
      <w:tr w:rsidR="00D8751F" w:rsidRPr="00D8751F" w:rsidTr="00AC7468">
        <w:tc>
          <w:tcPr>
            <w:tcW w:w="4679" w:type="dxa"/>
          </w:tcPr>
          <w:p w:rsidR="00D8751F" w:rsidRPr="00D8751F" w:rsidRDefault="00D8751F" w:rsidP="00AC7468">
            <w:pPr>
              <w:spacing w:after="0" w:line="240" w:lineRule="auto"/>
              <w:contextualSpacing/>
              <w:rPr>
                <w:color w:val="auto"/>
                <w:lang w:val="da-DK"/>
              </w:rPr>
            </w:pPr>
            <w:r w:rsidRPr="00D8751F">
              <w:rPr>
                <w:color w:val="auto"/>
                <w:w w:val="105"/>
                <w:lang w:val="da-DK"/>
              </w:rPr>
              <w:t>inddrager andre samarbejdspartnere, hvor dette er relevant</w:t>
            </w:r>
          </w:p>
        </w:tc>
        <w:tc>
          <w:tcPr>
            <w:tcW w:w="957" w:type="dxa"/>
          </w:tcPr>
          <w:p w:rsidR="00D8751F" w:rsidRPr="00D8751F" w:rsidRDefault="00D8751F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D8751F">
              <w:rPr>
                <w:color w:val="auto"/>
                <w:sz w:val="48"/>
                <w:lang w:val="da-DK"/>
              </w:rPr>
              <w:t>□</w:t>
            </w:r>
          </w:p>
        </w:tc>
        <w:tc>
          <w:tcPr>
            <w:tcW w:w="908" w:type="dxa"/>
          </w:tcPr>
          <w:p w:rsidR="00D8751F" w:rsidRPr="00D8751F" w:rsidRDefault="00D8751F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D8751F">
              <w:rPr>
                <w:color w:val="auto"/>
                <w:sz w:val="48"/>
                <w:lang w:val="da-DK"/>
              </w:rPr>
              <w:t>□</w:t>
            </w:r>
          </w:p>
        </w:tc>
        <w:tc>
          <w:tcPr>
            <w:tcW w:w="813" w:type="dxa"/>
          </w:tcPr>
          <w:p w:rsidR="00D8751F" w:rsidRPr="00D8751F" w:rsidRDefault="00D8751F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D8751F">
              <w:rPr>
                <w:color w:val="auto"/>
                <w:sz w:val="48"/>
                <w:lang w:val="da-DK"/>
              </w:rPr>
              <w:t>□</w:t>
            </w:r>
          </w:p>
        </w:tc>
        <w:tc>
          <w:tcPr>
            <w:tcW w:w="883" w:type="dxa"/>
          </w:tcPr>
          <w:p w:rsidR="00D8751F" w:rsidRPr="00D8751F" w:rsidRDefault="00D8751F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D8751F">
              <w:rPr>
                <w:color w:val="auto"/>
                <w:sz w:val="48"/>
                <w:lang w:val="da-DK"/>
              </w:rPr>
              <w:t>□</w:t>
            </w:r>
          </w:p>
        </w:tc>
        <w:tc>
          <w:tcPr>
            <w:tcW w:w="842" w:type="dxa"/>
          </w:tcPr>
          <w:p w:rsidR="00D8751F" w:rsidRPr="00D8751F" w:rsidRDefault="00D8751F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D8751F">
              <w:rPr>
                <w:color w:val="auto"/>
                <w:sz w:val="48"/>
                <w:lang w:val="da-DK"/>
              </w:rPr>
              <w:t>□</w:t>
            </w:r>
          </w:p>
        </w:tc>
        <w:tc>
          <w:tcPr>
            <w:tcW w:w="707" w:type="dxa"/>
          </w:tcPr>
          <w:p w:rsidR="00D8751F" w:rsidRPr="00D8751F" w:rsidRDefault="00D8751F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D8751F">
              <w:rPr>
                <w:color w:val="auto"/>
                <w:sz w:val="48"/>
                <w:lang w:val="da-DK"/>
              </w:rPr>
              <w:t>□</w:t>
            </w:r>
          </w:p>
        </w:tc>
      </w:tr>
      <w:tr w:rsidR="00D8751F" w:rsidRPr="00D8751F" w:rsidTr="00AC7468">
        <w:tc>
          <w:tcPr>
            <w:tcW w:w="9789" w:type="dxa"/>
            <w:gridSpan w:val="7"/>
            <w:tcBorders>
              <w:left w:val="nil"/>
              <w:right w:val="nil"/>
            </w:tcBorders>
          </w:tcPr>
          <w:p w:rsidR="00D8751F" w:rsidRPr="00D8751F" w:rsidRDefault="00D8751F" w:rsidP="00AC7468">
            <w:pPr>
              <w:spacing w:after="0" w:line="240" w:lineRule="auto"/>
              <w:rPr>
                <w:color w:val="auto"/>
                <w:lang w:val="da-DK"/>
              </w:rPr>
            </w:pPr>
          </w:p>
        </w:tc>
      </w:tr>
      <w:tr w:rsidR="00D8751F" w:rsidRPr="00D8751F" w:rsidTr="00AC7468">
        <w:tc>
          <w:tcPr>
            <w:tcW w:w="9789" w:type="dxa"/>
            <w:gridSpan w:val="7"/>
          </w:tcPr>
          <w:p w:rsidR="00D8751F" w:rsidRPr="00D8751F" w:rsidRDefault="00D8751F" w:rsidP="00AC7468">
            <w:pPr>
              <w:spacing w:after="0" w:line="240" w:lineRule="auto"/>
              <w:rPr>
                <w:b/>
                <w:color w:val="auto"/>
                <w:lang w:val="da-DK"/>
              </w:rPr>
            </w:pPr>
          </w:p>
          <w:p w:rsidR="00D8751F" w:rsidRPr="00D8751F" w:rsidRDefault="00D8751F" w:rsidP="00AC7468">
            <w:pPr>
              <w:spacing w:after="0" w:line="240" w:lineRule="auto"/>
              <w:rPr>
                <w:color w:val="auto"/>
                <w:lang w:val="da-DK"/>
              </w:rPr>
            </w:pPr>
            <w:r w:rsidRPr="00D8751F">
              <w:rPr>
                <w:b/>
                <w:color w:val="auto"/>
                <w:lang w:val="da-DK"/>
              </w:rPr>
              <w:t>Feedback:</w:t>
            </w:r>
          </w:p>
        </w:tc>
      </w:tr>
      <w:tr w:rsidR="00D8751F" w:rsidRPr="00D8751F" w:rsidTr="00AC7468">
        <w:tc>
          <w:tcPr>
            <w:tcW w:w="9789" w:type="dxa"/>
            <w:gridSpan w:val="7"/>
          </w:tcPr>
          <w:p w:rsidR="00D8751F" w:rsidRPr="00D8751F" w:rsidRDefault="00D8751F" w:rsidP="00AC7468">
            <w:pPr>
              <w:spacing w:after="0" w:line="240" w:lineRule="auto"/>
              <w:rPr>
                <w:color w:val="auto"/>
                <w:lang w:val="da-DK"/>
              </w:rPr>
            </w:pPr>
            <w:r w:rsidRPr="00D8751F">
              <w:rPr>
                <w:color w:val="auto"/>
                <w:lang w:val="da-DK"/>
              </w:rPr>
              <w:t>Dette gjorde uddannelseslægen specielt godt</w:t>
            </w:r>
          </w:p>
          <w:p w:rsidR="00D8751F" w:rsidRPr="00D8751F" w:rsidRDefault="00D8751F" w:rsidP="00AC7468">
            <w:pPr>
              <w:spacing w:after="0" w:line="240" w:lineRule="auto"/>
              <w:rPr>
                <w:color w:val="auto"/>
                <w:lang w:val="da-DK"/>
              </w:rPr>
            </w:pPr>
          </w:p>
          <w:p w:rsidR="00D8751F" w:rsidRPr="00D8751F" w:rsidRDefault="00D8751F" w:rsidP="00AC7468">
            <w:pPr>
              <w:spacing w:after="0" w:line="240" w:lineRule="auto"/>
              <w:rPr>
                <w:color w:val="auto"/>
                <w:lang w:val="da-DK"/>
              </w:rPr>
            </w:pPr>
          </w:p>
        </w:tc>
      </w:tr>
      <w:tr w:rsidR="00D8751F" w:rsidRPr="00D8751F" w:rsidTr="00AC7468">
        <w:tc>
          <w:tcPr>
            <w:tcW w:w="9789" w:type="dxa"/>
            <w:gridSpan w:val="7"/>
          </w:tcPr>
          <w:p w:rsidR="00D8751F" w:rsidRPr="00D8751F" w:rsidRDefault="00D8751F" w:rsidP="00AC7468">
            <w:pPr>
              <w:spacing w:after="0" w:line="240" w:lineRule="auto"/>
              <w:rPr>
                <w:color w:val="auto"/>
                <w:lang w:val="da-DK"/>
              </w:rPr>
            </w:pPr>
            <w:r w:rsidRPr="00D8751F">
              <w:rPr>
                <w:color w:val="auto"/>
                <w:lang w:val="da-DK"/>
              </w:rPr>
              <w:t xml:space="preserve">Dette </w:t>
            </w:r>
            <w:r w:rsidRPr="00D8751F">
              <w:rPr>
                <w:b/>
                <w:color w:val="auto"/>
                <w:lang w:val="da-DK"/>
              </w:rPr>
              <w:t>kan / skal</w:t>
            </w:r>
            <w:r w:rsidRPr="00D8751F">
              <w:rPr>
                <w:color w:val="auto"/>
                <w:lang w:val="da-DK"/>
              </w:rPr>
              <w:t xml:space="preserve"> uddannelseslægen forbedre for at kompetencen kan godkendes</w:t>
            </w:r>
          </w:p>
          <w:p w:rsidR="00D8751F" w:rsidRPr="00D8751F" w:rsidRDefault="00D8751F" w:rsidP="00AC7468">
            <w:pPr>
              <w:spacing w:after="0" w:line="240" w:lineRule="auto"/>
              <w:rPr>
                <w:color w:val="auto"/>
                <w:lang w:val="da-DK"/>
              </w:rPr>
            </w:pPr>
          </w:p>
          <w:p w:rsidR="00D8751F" w:rsidRPr="00D8751F" w:rsidRDefault="00D8751F" w:rsidP="00AC7468">
            <w:pPr>
              <w:spacing w:after="0" w:line="240" w:lineRule="auto"/>
              <w:rPr>
                <w:color w:val="auto"/>
                <w:lang w:val="da-DK"/>
              </w:rPr>
            </w:pPr>
          </w:p>
        </w:tc>
      </w:tr>
      <w:tr w:rsidR="00D8751F" w:rsidRPr="00D8751F" w:rsidTr="00AC7468">
        <w:tc>
          <w:tcPr>
            <w:tcW w:w="9789" w:type="dxa"/>
            <w:gridSpan w:val="7"/>
          </w:tcPr>
          <w:p w:rsidR="00D8751F" w:rsidRPr="00D8751F" w:rsidRDefault="00D8751F" w:rsidP="00AC7468">
            <w:pPr>
              <w:spacing w:after="0" w:line="240" w:lineRule="auto"/>
              <w:rPr>
                <w:color w:val="auto"/>
                <w:lang w:val="da-DK"/>
              </w:rPr>
            </w:pPr>
            <w:r w:rsidRPr="00D8751F">
              <w:rPr>
                <w:color w:val="auto"/>
                <w:lang w:val="da-DK"/>
              </w:rPr>
              <w:t>Aftalt plan for forbedring</w:t>
            </w:r>
          </w:p>
          <w:p w:rsidR="00D8751F" w:rsidRPr="00D8751F" w:rsidRDefault="00D8751F" w:rsidP="00AC7468">
            <w:pPr>
              <w:spacing w:after="0" w:line="240" w:lineRule="auto"/>
              <w:rPr>
                <w:color w:val="auto"/>
                <w:lang w:val="da-DK"/>
              </w:rPr>
            </w:pPr>
          </w:p>
          <w:p w:rsidR="00D8751F" w:rsidRPr="00D8751F" w:rsidRDefault="00D8751F" w:rsidP="00AC7468">
            <w:pPr>
              <w:spacing w:after="0" w:line="240" w:lineRule="auto"/>
              <w:rPr>
                <w:color w:val="auto"/>
                <w:lang w:val="da-DK"/>
              </w:rPr>
            </w:pPr>
          </w:p>
        </w:tc>
      </w:tr>
    </w:tbl>
    <w:p w:rsidR="0018168B" w:rsidRPr="00D8751F" w:rsidRDefault="0018168B" w:rsidP="00D8751F"/>
    <w:sectPr w:rsidR="0018168B" w:rsidRPr="00D8751F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B70D1"/>
    <w:multiLevelType w:val="hybridMultilevel"/>
    <w:tmpl w:val="9024173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692"/>
    <w:rsid w:val="0018168B"/>
    <w:rsid w:val="00340692"/>
    <w:rsid w:val="00D87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0692"/>
    <w:pPr>
      <w:spacing w:after="220" w:line="300" w:lineRule="exact"/>
    </w:pPr>
    <w:rPr>
      <w:rFonts w:ascii="Times New Roman" w:eastAsia="Times" w:hAnsi="Times New Roman" w:cs="Times New Roman"/>
      <w:color w:val="262626"/>
      <w:szCs w:val="20"/>
      <w:lang w:eastAsia="da-DK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34069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Indholdsoverskrift">
    <w:name w:val="Indholdsoverskrift"/>
    <w:basedOn w:val="Overskrift1"/>
    <w:next w:val="Normal"/>
    <w:autoRedefine/>
    <w:rsid w:val="00340692"/>
    <w:pPr>
      <w:keepLines w:val="0"/>
      <w:tabs>
        <w:tab w:val="left" w:pos="0"/>
      </w:tabs>
      <w:spacing w:before="0" w:after="120" w:line="240" w:lineRule="auto"/>
      <w:outlineLvl w:val="9"/>
    </w:pPr>
    <w:rPr>
      <w:rFonts w:ascii="Times New Roman" w:eastAsia="Times" w:hAnsi="Times New Roman" w:cs="Times New Roman"/>
      <w:bCs w:val="0"/>
      <w:color w:val="0070C0"/>
      <w:sz w:val="36"/>
      <w:szCs w:val="36"/>
    </w:rPr>
  </w:style>
  <w:style w:type="table" w:customStyle="1" w:styleId="Tabel-Gitter1">
    <w:name w:val="Tabel - Gitter1"/>
    <w:basedOn w:val="Tabel-Normal"/>
    <w:next w:val="Tabel-Gitter"/>
    <w:uiPriority w:val="59"/>
    <w:rsid w:val="00340692"/>
    <w:pPr>
      <w:spacing w:after="0" w:line="240" w:lineRule="auto"/>
    </w:pPr>
    <w:rPr>
      <w:rFonts w:ascii="Calibri" w:eastAsia="Calibri" w:hAnsi="Calibri" w:cs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typeiafsnit"/>
    <w:link w:val="Overskrift1"/>
    <w:uiPriority w:val="9"/>
    <w:rsid w:val="003406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da-DK"/>
    </w:rPr>
  </w:style>
  <w:style w:type="table" w:styleId="Tabel-Gitter">
    <w:name w:val="Table Grid"/>
    <w:basedOn w:val="Tabel-Normal"/>
    <w:uiPriority w:val="59"/>
    <w:rsid w:val="003406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3406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0692"/>
    <w:pPr>
      <w:spacing w:after="220" w:line="300" w:lineRule="exact"/>
    </w:pPr>
    <w:rPr>
      <w:rFonts w:ascii="Times New Roman" w:eastAsia="Times" w:hAnsi="Times New Roman" w:cs="Times New Roman"/>
      <w:color w:val="262626"/>
      <w:szCs w:val="20"/>
      <w:lang w:eastAsia="da-DK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34069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Indholdsoverskrift">
    <w:name w:val="Indholdsoverskrift"/>
    <w:basedOn w:val="Overskrift1"/>
    <w:next w:val="Normal"/>
    <w:autoRedefine/>
    <w:rsid w:val="00340692"/>
    <w:pPr>
      <w:keepLines w:val="0"/>
      <w:tabs>
        <w:tab w:val="left" w:pos="0"/>
      </w:tabs>
      <w:spacing w:before="0" w:after="120" w:line="240" w:lineRule="auto"/>
      <w:outlineLvl w:val="9"/>
    </w:pPr>
    <w:rPr>
      <w:rFonts w:ascii="Times New Roman" w:eastAsia="Times" w:hAnsi="Times New Roman" w:cs="Times New Roman"/>
      <w:bCs w:val="0"/>
      <w:color w:val="0070C0"/>
      <w:sz w:val="36"/>
      <w:szCs w:val="36"/>
    </w:rPr>
  </w:style>
  <w:style w:type="table" w:customStyle="1" w:styleId="Tabel-Gitter1">
    <w:name w:val="Tabel - Gitter1"/>
    <w:basedOn w:val="Tabel-Normal"/>
    <w:next w:val="Tabel-Gitter"/>
    <w:uiPriority w:val="59"/>
    <w:rsid w:val="00340692"/>
    <w:pPr>
      <w:spacing w:after="0" w:line="240" w:lineRule="auto"/>
    </w:pPr>
    <w:rPr>
      <w:rFonts w:ascii="Calibri" w:eastAsia="Calibri" w:hAnsi="Calibri" w:cs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typeiafsnit"/>
    <w:link w:val="Overskrift1"/>
    <w:uiPriority w:val="9"/>
    <w:rsid w:val="003406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da-DK"/>
    </w:rPr>
  </w:style>
  <w:style w:type="table" w:styleId="Tabel-Gitter">
    <w:name w:val="Table Grid"/>
    <w:basedOn w:val="Tabel-Normal"/>
    <w:uiPriority w:val="59"/>
    <w:rsid w:val="003406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3406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C53DC7F4</Template>
  <TotalTime>0</TotalTime>
  <Pages>1</Pages>
  <Words>227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National Board of Health</Company>
  <LinksUpToDate>false</LinksUpToDate>
  <CharactersWithSpaces>1611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Astrid Keur Devantier</dc:creator>
  <cp:lastModifiedBy>Astrid Keur Devantier</cp:lastModifiedBy>
  <cp:revision>2</cp:revision>
  <dcterms:created xsi:type="dcterms:W3CDTF">2016-10-20T11:46:00Z</dcterms:created>
  <dcterms:modified xsi:type="dcterms:W3CDTF">2016-10-20T11:46:00Z</dcterms:modified>
</cp:coreProperties>
</file>