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45E0" w:rsidRDefault="000945E0" w:rsidP="000945E0">
      <w:pPr>
        <w:pStyle w:val="Textbody"/>
        <w:spacing w:line="300" w:lineRule="atLeast"/>
        <w:jc w:val="both"/>
      </w:pPr>
      <w:r>
        <w:rPr>
          <w:rFonts w:asciiTheme="minorHAnsi" w:hAnsiTheme="minorHAnsi" w:cstheme="minorHAnsi"/>
          <w:sz w:val="22"/>
        </w:rPr>
        <w:t xml:space="preserve">Kære medicinstuderende </w:t>
      </w:r>
    </w:p>
    <w:p w:rsidR="000945E0" w:rsidRDefault="000945E0" w:rsidP="000945E0">
      <w:pPr>
        <w:pStyle w:val="Textbody"/>
        <w:rPr>
          <w:rFonts w:asciiTheme="minorHAnsi" w:hAnsiTheme="minorHAnsi" w:cstheme="minorHAnsi"/>
        </w:rPr>
      </w:pPr>
    </w:p>
    <w:p w:rsidR="000945E0" w:rsidRDefault="000945E0" w:rsidP="000945E0">
      <w:pPr>
        <w:pStyle w:val="Textbody"/>
        <w:spacing w:line="300" w:lineRule="atLeast"/>
        <w:jc w:val="both"/>
      </w:pPr>
      <w:r>
        <w:rPr>
          <w:rFonts w:asciiTheme="minorHAnsi" w:hAnsiTheme="minorHAnsi" w:cstheme="minorHAnsi"/>
          <w:sz w:val="22"/>
        </w:rPr>
        <w:t xml:space="preserve">Kirurgisk Afdeling, Regionshospitalet Horsens byder jer velkommen til et 8 ugers klinikophold på 3 </w:t>
      </w:r>
      <w:proofErr w:type="spellStart"/>
      <w:r>
        <w:rPr>
          <w:rFonts w:asciiTheme="minorHAnsi" w:hAnsiTheme="minorHAnsi" w:cstheme="minorHAnsi"/>
          <w:sz w:val="22"/>
        </w:rPr>
        <w:t>sem</w:t>
      </w:r>
      <w:proofErr w:type="spellEnd"/>
      <w:r>
        <w:rPr>
          <w:rFonts w:asciiTheme="minorHAnsi" w:hAnsiTheme="minorHAnsi" w:cstheme="minorHAnsi"/>
          <w:sz w:val="22"/>
        </w:rPr>
        <w:t>. i  jeres kandidatdel. Hele personalet står klar til at integrere dig i det daglige kliniske arbejde  med henblik på at opfylde de generiske læringsmål gennem løbende vurderinger.</w:t>
      </w:r>
    </w:p>
    <w:p w:rsidR="000945E0" w:rsidRDefault="000945E0" w:rsidP="000945E0">
      <w:pPr>
        <w:pStyle w:val="Textbody"/>
        <w:spacing w:line="300" w:lineRule="atLeast"/>
        <w:jc w:val="both"/>
      </w:pPr>
      <w:r>
        <w:rPr>
          <w:rFonts w:asciiTheme="minorHAnsi" w:hAnsiTheme="minorHAnsi" w:cstheme="minorHAnsi"/>
          <w:sz w:val="22"/>
        </w:rPr>
        <w:t>Mødetid og sted:</w:t>
      </w:r>
    </w:p>
    <w:p w:rsidR="000945E0" w:rsidRDefault="000945E0" w:rsidP="000945E0">
      <w:pPr>
        <w:pStyle w:val="Textbody"/>
        <w:spacing w:line="300" w:lineRule="atLeast"/>
        <w:jc w:val="center"/>
      </w:pPr>
      <w:r>
        <w:rPr>
          <w:rFonts w:asciiTheme="minorHAnsi" w:hAnsiTheme="minorHAnsi" w:cstheme="minorHAnsi"/>
          <w:b/>
          <w:bCs/>
          <w:sz w:val="22"/>
        </w:rPr>
        <w:t>15. februar 2021 kl  8:15</w:t>
      </w:r>
    </w:p>
    <w:p w:rsidR="000945E0" w:rsidRDefault="000945E0" w:rsidP="000945E0">
      <w:pPr>
        <w:pStyle w:val="Textbody"/>
        <w:spacing w:line="300" w:lineRule="atLeast"/>
        <w:jc w:val="center"/>
      </w:pPr>
      <w:r>
        <w:rPr>
          <w:rFonts w:asciiTheme="minorHAnsi" w:hAnsiTheme="minorHAnsi" w:cstheme="minorHAnsi"/>
          <w:b/>
          <w:bCs/>
          <w:sz w:val="22"/>
        </w:rPr>
        <w:t>Regionshospitalet Horsens, sundvej 30</w:t>
      </w:r>
    </w:p>
    <w:p w:rsidR="000945E0" w:rsidRDefault="000945E0" w:rsidP="000945E0">
      <w:pPr>
        <w:pStyle w:val="Textbody"/>
        <w:spacing w:line="300" w:lineRule="atLeast"/>
        <w:jc w:val="center"/>
      </w:pPr>
      <w:r>
        <w:rPr>
          <w:rFonts w:asciiTheme="minorHAnsi" w:hAnsiTheme="minorHAnsi" w:cstheme="minorHAnsi"/>
          <w:b/>
          <w:bCs/>
          <w:sz w:val="22"/>
        </w:rPr>
        <w:t>Kirurgisk konferencerum</w:t>
      </w:r>
    </w:p>
    <w:p w:rsidR="000945E0" w:rsidRDefault="000945E0" w:rsidP="000945E0">
      <w:pPr>
        <w:pStyle w:val="Textbody"/>
        <w:spacing w:line="300" w:lineRule="atLeast"/>
        <w:jc w:val="center"/>
      </w:pPr>
      <w:r>
        <w:rPr>
          <w:rFonts w:asciiTheme="minorHAnsi" w:hAnsiTheme="minorHAnsi" w:cstheme="minorHAnsi"/>
          <w:b/>
          <w:bCs/>
          <w:sz w:val="22"/>
        </w:rPr>
        <w:t>Indgang A, lægegangen</w:t>
      </w:r>
    </w:p>
    <w:p w:rsidR="000945E0" w:rsidRDefault="000945E0" w:rsidP="000945E0">
      <w:pPr>
        <w:pStyle w:val="Textbody"/>
        <w:spacing w:line="300" w:lineRule="atLeast"/>
        <w:jc w:val="both"/>
        <w:rPr>
          <w:rFonts w:asciiTheme="minorHAnsi" w:hAnsiTheme="minorHAnsi" w:cstheme="minorHAnsi"/>
          <w:sz w:val="22"/>
        </w:rPr>
      </w:pPr>
    </w:p>
    <w:p w:rsidR="000945E0" w:rsidRDefault="000945E0" w:rsidP="000945E0">
      <w:pPr>
        <w:pStyle w:val="Textbody"/>
        <w:spacing w:line="300" w:lineRule="atLeast"/>
        <w:jc w:val="both"/>
      </w:pPr>
      <w:r>
        <w:rPr>
          <w:rFonts w:asciiTheme="minorHAnsi" w:hAnsiTheme="minorHAnsi" w:cstheme="minorHAnsi"/>
          <w:i/>
          <w:iCs/>
          <w:sz w:val="22"/>
        </w:rPr>
        <w:t>Benyt indgang A, Drej til venstre og gå lige ud. Fortsæt til lægegangen. Konferencerummet ligger på venstre hånd.</w:t>
      </w:r>
    </w:p>
    <w:p w:rsidR="000945E0" w:rsidRDefault="000945E0" w:rsidP="000945E0">
      <w:pPr>
        <w:pStyle w:val="Textbody"/>
        <w:spacing w:line="300" w:lineRule="atLeast"/>
      </w:pPr>
      <w:r>
        <w:rPr>
          <w:rFonts w:asciiTheme="minorHAnsi" w:hAnsiTheme="minorHAnsi" w:cstheme="minorHAnsi"/>
          <w:sz w:val="22"/>
        </w:rPr>
        <w:t xml:space="preserve">Den første dag vil du blive modtaget af én af de to kliniske lektorer (UPL), som vil bruge formiddagen på en overordnet introduktion til afdelingen med præsentation af de forskellige funktioner. Samtidig vil vi udlevere adgangskort og sikre at koder mm. virker til vores elektroniske patientjournal. Den første dag møder I </w:t>
      </w:r>
      <w:proofErr w:type="spellStart"/>
      <w:r>
        <w:rPr>
          <w:rFonts w:asciiTheme="minorHAnsi" w:hAnsiTheme="minorHAnsi" w:cstheme="minorHAnsi"/>
          <w:sz w:val="22"/>
        </w:rPr>
        <w:t>i</w:t>
      </w:r>
      <w:proofErr w:type="spellEnd"/>
      <w:r>
        <w:rPr>
          <w:rFonts w:asciiTheme="minorHAnsi" w:hAnsiTheme="minorHAnsi" w:cstheme="minorHAnsi"/>
          <w:sz w:val="22"/>
        </w:rPr>
        <w:t xml:space="preserve"> almindeligt tøj, de følgende dage møder I omklædte. Introduktionsprogrammet for første dag er vedhæftet mailen. Arbejdsdagen starter normalt 7:45 og slutter 15:15. På grund af aktuelle </w:t>
      </w:r>
      <w:proofErr w:type="spellStart"/>
      <w:r>
        <w:rPr>
          <w:rFonts w:asciiTheme="minorHAnsi" w:hAnsiTheme="minorHAnsi" w:cstheme="minorHAnsi"/>
          <w:sz w:val="22"/>
        </w:rPr>
        <w:t>corona</w:t>
      </w:r>
      <w:proofErr w:type="spellEnd"/>
      <w:r>
        <w:rPr>
          <w:rFonts w:asciiTheme="minorHAnsi" w:hAnsiTheme="minorHAnsi" w:cstheme="minorHAnsi"/>
          <w:sz w:val="22"/>
        </w:rPr>
        <w:t xml:space="preserve"> situation, skal vi bede jer møde ind kl 8:00. </w:t>
      </w:r>
    </w:p>
    <w:p w:rsidR="000945E0" w:rsidRDefault="000945E0" w:rsidP="000945E0">
      <w:pPr>
        <w:pStyle w:val="Textbody"/>
        <w:spacing w:line="300" w:lineRule="atLeast"/>
      </w:pPr>
      <w:r>
        <w:rPr>
          <w:rFonts w:asciiTheme="minorHAnsi" w:hAnsiTheme="minorHAnsi" w:cstheme="minorHAnsi"/>
          <w:sz w:val="22"/>
        </w:rPr>
        <w:t xml:space="preserve">Hver morgen vil der være morgenkonference, hvor afgående vagthold beretter om det sidste døgn. Dette afløses af røntgenkonference, som I normalt ville skulle deltage i hver morgen.  Grundet </w:t>
      </w:r>
      <w:proofErr w:type="spellStart"/>
      <w:r>
        <w:rPr>
          <w:rFonts w:asciiTheme="minorHAnsi" w:hAnsiTheme="minorHAnsi" w:cstheme="minorHAnsi"/>
          <w:sz w:val="22"/>
        </w:rPr>
        <w:t>covid</w:t>
      </w:r>
      <w:proofErr w:type="spellEnd"/>
      <w:r>
        <w:rPr>
          <w:rFonts w:asciiTheme="minorHAnsi" w:hAnsiTheme="minorHAnsi" w:cstheme="minorHAnsi"/>
          <w:sz w:val="22"/>
        </w:rPr>
        <w:t xml:space="preserve"> situationen, er dette desværre ikke muligt for nuværende. De normale dagsfunktioner starter kl 8:15 </w:t>
      </w:r>
    </w:p>
    <w:p w:rsidR="000945E0" w:rsidRDefault="000945E0" w:rsidP="000945E0">
      <w:pPr>
        <w:pStyle w:val="Textbody"/>
        <w:spacing w:line="300" w:lineRule="atLeast"/>
      </w:pPr>
      <w:r>
        <w:rPr>
          <w:rFonts w:asciiTheme="minorHAnsi" w:hAnsiTheme="minorHAnsi" w:cstheme="minorHAnsi"/>
          <w:sz w:val="22"/>
        </w:rPr>
        <w:t xml:space="preserve">Hver dag vil der være et dagsskema, hvor de forskellige funktioner fremgår, og hvilke læger der er allokeret til disse. Vi har forud for jeres ophold lavet et uddannelsesprogram der bl.a. indeholder et arbejdsskema til jer, hvor det fremgår hvilke funktioner i har den pågældende dag. Vi regner med jer i vores daglige arbejde, hvorfor det er vigtigt, at I skriver (mail/ sms) eller ringer til os ved fravær pga. sygdom. </w:t>
      </w:r>
    </w:p>
    <w:p w:rsidR="000945E0" w:rsidRDefault="000945E0" w:rsidP="000945E0">
      <w:pPr>
        <w:pStyle w:val="Textbody"/>
        <w:spacing w:line="300" w:lineRule="atLeast"/>
      </w:pPr>
      <w:r>
        <w:rPr>
          <w:rFonts w:asciiTheme="minorHAnsi" w:hAnsiTheme="minorHAnsi" w:cstheme="minorHAnsi"/>
          <w:sz w:val="22"/>
        </w:rPr>
        <w:t xml:space="preserve">Udover stuegang, journalskrivning og op-assistance vil I (parvis og alene) have jeres eget ambulatorie med forundersøgelser indenfor </w:t>
      </w:r>
      <w:proofErr w:type="spellStart"/>
      <w:r>
        <w:rPr>
          <w:rFonts w:asciiTheme="minorHAnsi" w:hAnsiTheme="minorHAnsi" w:cstheme="minorHAnsi"/>
          <w:sz w:val="22"/>
        </w:rPr>
        <w:t>hernie</w:t>
      </w:r>
      <w:proofErr w:type="spellEnd"/>
      <w:r>
        <w:rPr>
          <w:rFonts w:asciiTheme="minorHAnsi" w:hAnsiTheme="minorHAnsi" w:cstheme="minorHAnsi"/>
          <w:sz w:val="22"/>
        </w:rPr>
        <w:t xml:space="preserve"> og galdesygdomme. På jeres første dag vil vi gennemgå disse generelt og i tilslutning til den undervisning I allerede  har modtaget på universitetet, skal vi nok sørge for at I bliver klædt på til opgaven. Uanset funktion, vil der altid være en læge, der står klar til at hjælpe jer.</w:t>
      </w:r>
    </w:p>
    <w:p w:rsidR="000945E0" w:rsidRDefault="000945E0" w:rsidP="000945E0">
      <w:pPr>
        <w:pStyle w:val="Textbody"/>
        <w:spacing w:line="300" w:lineRule="atLeast"/>
      </w:pPr>
      <w:r>
        <w:rPr>
          <w:rFonts w:asciiTheme="minorHAnsi" w:hAnsiTheme="minorHAnsi" w:cstheme="minorHAnsi"/>
          <w:sz w:val="22"/>
        </w:rPr>
        <w:t xml:space="preserve">Afdelingen har gennem en lang årrække haft studerende i afdelingen. Daglig undervisning, supervision mm varetages af alle afdelingens læger med henblik på at I får et udbytterigt ophold. I skal samtidig selv være opmærksomme på at udnytte de læringsmuligheder, der er og byder sig. Vær opsøgende, undrende, spørg ind og bed om vurdering i forhold til jeres kompetencekort! Vi skal nok sørge for rammerne er i orden, men I har samtidig selv har et ansvar for at opnå de kompetencer der kræves. </w:t>
      </w:r>
    </w:p>
    <w:p w:rsidR="000945E0" w:rsidRDefault="000945E0" w:rsidP="000945E0">
      <w:pPr>
        <w:pStyle w:val="Textbody"/>
        <w:spacing w:line="300" w:lineRule="atLeast"/>
      </w:pPr>
      <w:r>
        <w:rPr>
          <w:rFonts w:asciiTheme="minorHAnsi" w:hAnsiTheme="minorHAnsi" w:cstheme="minorHAnsi"/>
          <w:sz w:val="22"/>
        </w:rPr>
        <w:t>Under jeres kliniske ophold i afdelingen skal i opnå 3 kompetencer:</w:t>
      </w:r>
    </w:p>
    <w:p w:rsidR="000945E0" w:rsidRDefault="000945E0" w:rsidP="000945E0">
      <w:pPr>
        <w:pStyle w:val="Textbody"/>
        <w:numPr>
          <w:ilvl w:val="0"/>
          <w:numId w:val="12"/>
        </w:numPr>
        <w:tabs>
          <w:tab w:val="clear" w:pos="1304"/>
          <w:tab w:val="left" w:pos="0"/>
        </w:tabs>
        <w:spacing w:line="300" w:lineRule="atLeast"/>
      </w:pPr>
      <w:r>
        <w:rPr>
          <w:rFonts w:asciiTheme="minorHAnsi" w:hAnsiTheme="minorHAnsi" w:cstheme="minorHAnsi"/>
          <w:sz w:val="22"/>
        </w:rPr>
        <w:t>Modtagelse af patient til indlæggelse eller ambulant behandling</w:t>
      </w:r>
    </w:p>
    <w:p w:rsidR="000945E0" w:rsidRDefault="000945E0" w:rsidP="000945E0">
      <w:pPr>
        <w:pStyle w:val="Textbody"/>
        <w:numPr>
          <w:ilvl w:val="0"/>
          <w:numId w:val="12"/>
        </w:numPr>
        <w:tabs>
          <w:tab w:val="clear" w:pos="1304"/>
          <w:tab w:val="left" w:pos="0"/>
        </w:tabs>
        <w:spacing w:line="300" w:lineRule="atLeast"/>
      </w:pPr>
      <w:r>
        <w:rPr>
          <w:rFonts w:asciiTheme="minorHAnsi" w:hAnsiTheme="minorHAnsi" w:cstheme="minorHAnsi"/>
          <w:sz w:val="22"/>
        </w:rPr>
        <w:t>Kontrollere opfyldelsen af en medicinsk plan for en patient under indlæggelse eller i ambulant forløb</w:t>
      </w:r>
    </w:p>
    <w:p w:rsidR="000945E0" w:rsidRDefault="000945E0" w:rsidP="000945E0">
      <w:pPr>
        <w:pStyle w:val="Textbody"/>
        <w:numPr>
          <w:ilvl w:val="0"/>
          <w:numId w:val="12"/>
        </w:numPr>
        <w:tabs>
          <w:tab w:val="clear" w:pos="1304"/>
          <w:tab w:val="left" w:pos="0"/>
        </w:tabs>
        <w:spacing w:line="300" w:lineRule="atLeast"/>
      </w:pPr>
      <w:r>
        <w:rPr>
          <w:rFonts w:asciiTheme="minorHAnsi" w:hAnsiTheme="minorHAnsi" w:cstheme="minorHAnsi"/>
          <w:sz w:val="22"/>
        </w:rPr>
        <w:t>Varetage udskrivning/ afslutning på ambulant forløb</w:t>
      </w:r>
    </w:p>
    <w:p w:rsidR="000945E0" w:rsidRDefault="000945E0" w:rsidP="000945E0">
      <w:pPr>
        <w:pStyle w:val="Textbody"/>
        <w:spacing w:line="300" w:lineRule="atLeast"/>
      </w:pPr>
      <w:r>
        <w:rPr>
          <w:rFonts w:asciiTheme="minorHAnsi" w:hAnsiTheme="minorHAnsi" w:cstheme="minorHAnsi"/>
          <w:sz w:val="22"/>
        </w:rPr>
        <w:t xml:space="preserve">I vil løbende blive vurderet af alle afdelingens læger. Den endelige vurdering og godkendelse af det kliniske ophold varetages af de kliniske lektorer. </w:t>
      </w:r>
    </w:p>
    <w:p w:rsidR="000945E0" w:rsidRDefault="000945E0" w:rsidP="000945E0">
      <w:pPr>
        <w:pStyle w:val="Textbody"/>
        <w:spacing w:line="300" w:lineRule="atLeast"/>
      </w:pPr>
      <w:r>
        <w:rPr>
          <w:rFonts w:asciiTheme="minorHAnsi" w:hAnsiTheme="minorHAnsi" w:cstheme="minorHAnsi"/>
          <w:sz w:val="22"/>
        </w:rPr>
        <w:t xml:space="preserve">For at kunne forbedre jeres kliniske ophold opfordres I til løbende at komme med feedback. </w:t>
      </w:r>
    </w:p>
    <w:p w:rsidR="000945E0" w:rsidRDefault="000945E0" w:rsidP="000945E0">
      <w:pPr>
        <w:pStyle w:val="Textbody"/>
        <w:spacing w:line="300" w:lineRule="atLeast"/>
      </w:pPr>
      <w:r>
        <w:rPr>
          <w:rFonts w:asciiTheme="minorHAnsi" w:hAnsiTheme="minorHAnsi" w:cstheme="minorHAnsi"/>
          <w:sz w:val="22"/>
        </w:rPr>
        <w:t xml:space="preserve">Den sidste dag på afdelingen slutter med generel feedback og evaluering af jeres ophold.   </w:t>
      </w:r>
    </w:p>
    <w:p w:rsidR="000945E0" w:rsidRDefault="000945E0" w:rsidP="000945E0">
      <w:pPr>
        <w:pStyle w:val="Textbody"/>
        <w:spacing w:line="300" w:lineRule="atLeast"/>
      </w:pPr>
      <w:r>
        <w:rPr>
          <w:rFonts w:asciiTheme="minorHAnsi" w:hAnsiTheme="minorHAnsi" w:cstheme="minorHAnsi"/>
          <w:sz w:val="22"/>
        </w:rPr>
        <w:t>Vi håber I får en udbytterig klinik på vores afdeling og glæder os til at se jer.</w:t>
      </w:r>
    </w:p>
    <w:p w:rsidR="000945E0" w:rsidRDefault="000945E0" w:rsidP="000945E0">
      <w:pPr>
        <w:pStyle w:val="Textbody"/>
        <w:spacing w:line="300" w:lineRule="atLeast"/>
        <w:rPr>
          <w:rFonts w:asciiTheme="minorHAnsi" w:hAnsiTheme="minorHAnsi" w:cstheme="minorHAnsi"/>
          <w:sz w:val="22"/>
        </w:rPr>
      </w:pPr>
    </w:p>
    <w:p w:rsidR="000945E0" w:rsidRDefault="000945E0" w:rsidP="000945E0">
      <w:pPr>
        <w:pStyle w:val="Textbody"/>
        <w:spacing w:line="300" w:lineRule="atLeast"/>
      </w:pPr>
      <w:r>
        <w:rPr>
          <w:rFonts w:asciiTheme="minorHAnsi" w:hAnsiTheme="minorHAnsi" w:cstheme="minorHAnsi"/>
          <w:sz w:val="22"/>
        </w:rPr>
        <w:t>Venlig hilsen</w:t>
      </w:r>
    </w:p>
    <w:p w:rsidR="000945E0" w:rsidRDefault="000945E0" w:rsidP="000945E0">
      <w:pPr>
        <w:pStyle w:val="Textbody"/>
        <w:spacing w:line="300" w:lineRule="atLeast"/>
        <w:rPr>
          <w:rFonts w:asciiTheme="minorHAnsi" w:hAnsiTheme="minorHAnsi" w:cstheme="minorHAnsi"/>
          <w:sz w:val="22"/>
        </w:rPr>
      </w:pPr>
    </w:p>
    <w:p w:rsidR="000945E0" w:rsidRDefault="000945E0" w:rsidP="000945E0">
      <w:pPr>
        <w:pStyle w:val="Textbody"/>
        <w:spacing w:line="300" w:lineRule="atLeast"/>
      </w:pPr>
      <w:r>
        <w:rPr>
          <w:rFonts w:asciiTheme="minorHAnsi" w:hAnsiTheme="minorHAnsi" w:cstheme="minorHAnsi"/>
          <w:sz w:val="22"/>
        </w:rPr>
        <w:t>Finn Hansen</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t>Nellie Zinther</w:t>
      </w:r>
    </w:p>
    <w:p w:rsidR="000945E0" w:rsidRDefault="000945E0" w:rsidP="000945E0">
      <w:pPr>
        <w:pStyle w:val="Textbody"/>
        <w:spacing w:line="300" w:lineRule="atLeast"/>
      </w:pPr>
      <w:r>
        <w:rPr>
          <w:rFonts w:asciiTheme="minorHAnsi" w:hAnsiTheme="minorHAnsi" w:cstheme="minorHAnsi"/>
          <w:sz w:val="22"/>
        </w:rPr>
        <w:t>Overlæge, klinisk lektor</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t>Overlæge, ph.d., klinisk lektor</w:t>
      </w:r>
    </w:p>
    <w:p w:rsidR="000945E0" w:rsidRDefault="000945E0" w:rsidP="000945E0">
      <w:pPr>
        <w:pStyle w:val="Textbody"/>
        <w:spacing w:line="300" w:lineRule="atLeast"/>
        <w:rPr>
          <w:rFonts w:asciiTheme="minorHAnsi" w:hAnsiTheme="minorHAnsi" w:cstheme="minorHAnsi"/>
          <w:sz w:val="22"/>
        </w:rPr>
      </w:pPr>
      <w:r>
        <w:rPr>
          <w:rFonts w:asciiTheme="minorHAnsi" w:hAnsiTheme="minorHAnsi" w:cstheme="minorHAnsi"/>
          <w:sz w:val="22"/>
        </w:rPr>
        <w:t>Arbejdstelefon 26 240</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t>Arbejdstelefon 26 336</w:t>
      </w:r>
    </w:p>
    <w:p w:rsidR="000945E0" w:rsidRDefault="000945E0" w:rsidP="000945E0">
      <w:pPr>
        <w:pStyle w:val="Textbody"/>
        <w:spacing w:line="300" w:lineRule="atLeast"/>
        <w:rPr>
          <w:rFonts w:asciiTheme="minorHAnsi" w:hAnsiTheme="minorHAnsi" w:cstheme="minorHAnsi"/>
          <w:sz w:val="22"/>
        </w:rPr>
      </w:pPr>
      <w:r>
        <w:rPr>
          <w:rFonts w:asciiTheme="minorHAnsi" w:hAnsiTheme="minorHAnsi" w:cstheme="minorHAnsi"/>
          <w:sz w:val="22"/>
        </w:rPr>
        <w:t>Privat 5126 3748</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t>Privat 2784 4891</w:t>
      </w:r>
    </w:p>
    <w:p w:rsidR="000945E0" w:rsidRDefault="000945E0" w:rsidP="000945E0">
      <w:pPr>
        <w:pStyle w:val="Textbody"/>
      </w:pPr>
      <w:hyperlink r:id="rId7">
        <w:r>
          <w:rPr>
            <w:rStyle w:val="Hyperlink"/>
            <w:rFonts w:asciiTheme="minorHAnsi" w:hAnsiTheme="minorHAnsi" w:cstheme="minorHAnsi"/>
          </w:rPr>
          <w:t>finhan@rm.dk</w:t>
        </w:r>
      </w:hyperlink>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hyperlink r:id="rId8">
        <w:r>
          <w:rPr>
            <w:rStyle w:val="Hyperlink"/>
            <w:rFonts w:asciiTheme="minorHAnsi" w:hAnsiTheme="minorHAnsi" w:cstheme="minorHAnsi"/>
          </w:rPr>
          <w:t>nelzin@rm.dk</w:t>
        </w:r>
      </w:hyperlink>
    </w:p>
    <w:p w:rsidR="000945E0" w:rsidRDefault="000945E0" w:rsidP="000945E0">
      <w:pPr>
        <w:pStyle w:val="Textbody"/>
        <w:spacing w:line="300" w:lineRule="atLeast"/>
        <w:rPr>
          <w:b/>
          <w:bCs/>
          <w:sz w:val="22"/>
        </w:rPr>
      </w:pPr>
    </w:p>
    <w:p w:rsidR="000945E0" w:rsidRDefault="000945E0" w:rsidP="000945E0">
      <w:pPr>
        <w:pStyle w:val="Textbody"/>
        <w:spacing w:line="300" w:lineRule="atLeast"/>
        <w:rPr>
          <w:rFonts w:ascii="Calibri" w:hAnsi="Calibri" w:cstheme="minorHAnsi"/>
          <w:b/>
          <w:bCs/>
          <w:sz w:val="22"/>
        </w:rPr>
      </w:pPr>
    </w:p>
    <w:p w:rsidR="000945E0" w:rsidRDefault="000945E0" w:rsidP="000945E0">
      <w:pPr>
        <w:pStyle w:val="Textbody"/>
        <w:spacing w:line="300" w:lineRule="atLeast"/>
      </w:pPr>
      <w:r>
        <w:rPr>
          <w:rFonts w:ascii="Calibri" w:hAnsi="Calibri" w:cstheme="minorHAnsi"/>
          <w:b/>
          <w:bCs/>
          <w:sz w:val="22"/>
        </w:rPr>
        <w:t>Husk</w:t>
      </w:r>
      <w:r>
        <w:rPr>
          <w:rFonts w:ascii="Calibri" w:hAnsi="Calibri" w:cstheme="minorHAnsi"/>
          <w:sz w:val="22"/>
        </w:rPr>
        <w:t xml:space="preserve"> </w:t>
      </w:r>
    </w:p>
    <w:p w:rsidR="000945E0" w:rsidRDefault="000945E0" w:rsidP="000945E0">
      <w:pPr>
        <w:pStyle w:val="Textbody"/>
        <w:spacing w:after="83" w:line="240" w:lineRule="auto"/>
        <w:rPr>
          <w:rFonts w:asciiTheme="minorHAnsi" w:hAnsiTheme="minorHAnsi" w:cstheme="minorHAnsi"/>
        </w:rPr>
      </w:pPr>
      <w:r>
        <w:rPr>
          <w:rFonts w:ascii="Calibri" w:hAnsi="Calibri" w:cstheme="minorHAnsi"/>
          <w:sz w:val="22"/>
        </w:rPr>
        <w:t>Hængelås til omklædningsrummet</w:t>
      </w:r>
    </w:p>
    <w:p w:rsidR="000945E0" w:rsidRDefault="000945E0" w:rsidP="000945E0">
      <w:pPr>
        <w:pStyle w:val="Textbody"/>
        <w:spacing w:after="83" w:line="240" w:lineRule="auto"/>
        <w:rPr>
          <w:rFonts w:asciiTheme="minorHAnsi" w:hAnsiTheme="minorHAnsi" w:cstheme="minorHAnsi"/>
        </w:rPr>
      </w:pPr>
      <w:r>
        <w:rPr>
          <w:rFonts w:ascii="Calibri" w:hAnsi="Calibri" w:cstheme="minorHAnsi"/>
          <w:sz w:val="22"/>
        </w:rPr>
        <w:t>Træsko/ rene kondisko</w:t>
      </w:r>
    </w:p>
    <w:p w:rsidR="000945E0" w:rsidRDefault="000945E0" w:rsidP="000945E0">
      <w:pPr>
        <w:pStyle w:val="Textbody"/>
        <w:spacing w:after="83" w:line="240" w:lineRule="auto"/>
        <w:rPr>
          <w:rFonts w:asciiTheme="minorHAnsi" w:hAnsiTheme="minorHAnsi" w:cstheme="minorHAnsi"/>
        </w:rPr>
      </w:pPr>
      <w:r>
        <w:rPr>
          <w:rFonts w:ascii="Calibri" w:hAnsi="Calibri" w:cstheme="minorHAnsi"/>
          <w:sz w:val="22"/>
        </w:rPr>
        <w:t>Stetoskop, logbog, kittelbøger mm.</w:t>
      </w:r>
    </w:p>
    <w:p w:rsidR="000945E0" w:rsidRDefault="000945E0" w:rsidP="000945E0">
      <w:pPr>
        <w:pStyle w:val="Textbody"/>
        <w:spacing w:line="300" w:lineRule="atLeast"/>
      </w:pPr>
      <w:r>
        <w:rPr>
          <w:rFonts w:asciiTheme="minorHAnsi" w:hAnsiTheme="minorHAnsi" w:cstheme="minorHAnsi"/>
          <w:sz w:val="22"/>
        </w:rPr>
        <w:t>Navneskilt</w:t>
      </w:r>
    </w:p>
    <w:p w:rsidR="000945E0" w:rsidRDefault="000945E0" w:rsidP="000945E0">
      <w:pPr>
        <w:pStyle w:val="Textbody"/>
        <w:spacing w:line="300" w:lineRule="atLeast"/>
      </w:pPr>
    </w:p>
    <w:p w:rsidR="000945E0" w:rsidRDefault="000945E0">
      <w:pPr>
        <w:overflowPunct/>
      </w:pPr>
      <w:bookmarkStart w:id="0" w:name="_GoBack"/>
      <w:bookmarkEnd w:id="0"/>
      <w:r>
        <w:br w:type="page"/>
      </w:r>
    </w:p>
    <w:p w:rsidR="00E870F6" w:rsidRDefault="00417E4B">
      <w:r>
        <w:rPr>
          <w:noProof/>
          <w:lang w:eastAsia="da-DK" w:bidi="ar-SA"/>
        </w:rPr>
        <w:drawing>
          <wp:anchor distT="0" distB="0" distL="0" distR="0" simplePos="0" relativeHeight="2" behindDoc="0" locked="0" layoutInCell="1" allowOverlap="1">
            <wp:simplePos x="0" y="0"/>
            <wp:positionH relativeFrom="column">
              <wp:align>center</wp:align>
            </wp:positionH>
            <wp:positionV relativeFrom="paragraph">
              <wp:posOffset>635</wp:posOffset>
            </wp:positionV>
            <wp:extent cx="6120130" cy="3441700"/>
            <wp:effectExtent l="0" t="0" r="0" b="0"/>
            <wp:wrapSquare wrapText="largest"/>
            <wp:docPr id="1" name="Bille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1"/>
                    <pic:cNvPicPr>
                      <a:picLocks noChangeAspect="1" noChangeArrowheads="1"/>
                    </pic:cNvPicPr>
                  </pic:nvPicPr>
                  <pic:blipFill>
                    <a:blip r:embed="rId9"/>
                    <a:stretch>
                      <a:fillRect/>
                    </a:stretch>
                  </pic:blipFill>
                  <pic:spPr bwMode="auto">
                    <a:xfrm>
                      <a:off x="0" y="0"/>
                      <a:ext cx="6120130" cy="3441700"/>
                    </a:xfrm>
                    <a:prstGeom prst="rect">
                      <a:avLst/>
                    </a:prstGeom>
                  </pic:spPr>
                </pic:pic>
              </a:graphicData>
            </a:graphic>
          </wp:anchor>
        </w:drawing>
      </w:r>
    </w:p>
    <w:p w:rsidR="00E870F6" w:rsidRDefault="00E870F6"/>
    <w:p w:rsidR="00E870F6" w:rsidRDefault="00417E4B">
      <w:pPr>
        <w:jc w:val="center"/>
        <w:rPr>
          <w:sz w:val="48"/>
          <w:szCs w:val="48"/>
        </w:rPr>
      </w:pPr>
      <w:r>
        <w:rPr>
          <w:sz w:val="48"/>
          <w:szCs w:val="48"/>
        </w:rPr>
        <w:t>Uddannelsesprogram for medicinstuderende på Kirurgisk Afdeling, Regionshospitalet Horsens</w:t>
      </w:r>
    </w:p>
    <w:p w:rsidR="00E870F6" w:rsidRDefault="00E870F6">
      <w:pPr>
        <w:jc w:val="center"/>
        <w:rPr>
          <w:sz w:val="48"/>
          <w:szCs w:val="48"/>
        </w:rPr>
      </w:pPr>
    </w:p>
    <w:p w:rsidR="00E870F6" w:rsidRDefault="00417E4B">
      <w:pPr>
        <w:jc w:val="center"/>
        <w:rPr>
          <w:sz w:val="48"/>
          <w:szCs w:val="48"/>
        </w:rPr>
      </w:pPr>
      <w:r>
        <w:rPr>
          <w:noProof/>
          <w:sz w:val="48"/>
          <w:szCs w:val="48"/>
          <w:lang w:eastAsia="da-DK" w:bidi="ar-SA"/>
        </w:rPr>
        <w:drawing>
          <wp:anchor distT="0" distB="0" distL="0" distR="0" simplePos="0" relativeHeight="3" behindDoc="0" locked="0" layoutInCell="1" allowOverlap="1">
            <wp:simplePos x="0" y="0"/>
            <wp:positionH relativeFrom="column">
              <wp:align>center</wp:align>
            </wp:positionH>
            <wp:positionV relativeFrom="paragraph">
              <wp:posOffset>635</wp:posOffset>
            </wp:positionV>
            <wp:extent cx="6120130" cy="3442335"/>
            <wp:effectExtent l="0" t="0" r="0" b="0"/>
            <wp:wrapSquare wrapText="largest"/>
            <wp:docPr id="2" name="Bille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2"/>
                    <pic:cNvPicPr>
                      <a:picLocks noChangeAspect="1" noChangeArrowheads="1"/>
                    </pic:cNvPicPr>
                  </pic:nvPicPr>
                  <pic:blipFill>
                    <a:blip r:embed="rId10"/>
                    <a:stretch>
                      <a:fillRect/>
                    </a:stretch>
                  </pic:blipFill>
                  <pic:spPr bwMode="auto">
                    <a:xfrm>
                      <a:off x="0" y="0"/>
                      <a:ext cx="6120130" cy="3442335"/>
                    </a:xfrm>
                    <a:prstGeom prst="rect">
                      <a:avLst/>
                    </a:prstGeom>
                  </pic:spPr>
                </pic:pic>
              </a:graphicData>
            </a:graphic>
          </wp:anchor>
        </w:drawing>
      </w:r>
    </w:p>
    <w:p w:rsidR="00E870F6" w:rsidRDefault="00E870F6">
      <w:pPr>
        <w:jc w:val="center"/>
        <w:rPr>
          <w:sz w:val="48"/>
          <w:szCs w:val="48"/>
        </w:rPr>
      </w:pPr>
    </w:p>
    <w:p w:rsidR="00E870F6" w:rsidRDefault="00417E4B">
      <w:pPr>
        <w:rPr>
          <w:b/>
          <w:bCs/>
          <w:sz w:val="24"/>
        </w:rPr>
      </w:pPr>
      <w:r>
        <w:rPr>
          <w:b/>
          <w:bCs/>
          <w:sz w:val="24"/>
        </w:rPr>
        <w:t>Kirurgisk afdeling:</w:t>
      </w:r>
    </w:p>
    <w:p w:rsidR="00E870F6" w:rsidRDefault="00E870F6">
      <w:pPr>
        <w:rPr>
          <w:b/>
          <w:bCs/>
          <w:sz w:val="28"/>
          <w:szCs w:val="28"/>
        </w:rPr>
      </w:pPr>
    </w:p>
    <w:p w:rsidR="00E870F6" w:rsidRDefault="00417E4B">
      <w:pPr>
        <w:rPr>
          <w:sz w:val="24"/>
        </w:rPr>
      </w:pPr>
      <w:r>
        <w:rPr>
          <w:sz w:val="24"/>
        </w:rPr>
        <w:t xml:space="preserve">Kirurgisk afdeling på Regionshospitalet Horsens er en del af akuthospitalet og varetager akut og </w:t>
      </w:r>
      <w:proofErr w:type="spellStart"/>
      <w:r>
        <w:rPr>
          <w:sz w:val="24"/>
        </w:rPr>
        <w:t>elektiv</w:t>
      </w:r>
      <w:proofErr w:type="spellEnd"/>
      <w:r>
        <w:rPr>
          <w:sz w:val="24"/>
        </w:rPr>
        <w:t xml:space="preserve"> udredning og behandling af alle sygdomme indenfor det </w:t>
      </w:r>
      <w:proofErr w:type="spellStart"/>
      <w:r>
        <w:rPr>
          <w:sz w:val="24"/>
        </w:rPr>
        <w:t>gastroenterologiske</w:t>
      </w:r>
      <w:proofErr w:type="spellEnd"/>
      <w:r>
        <w:rPr>
          <w:sz w:val="24"/>
        </w:rPr>
        <w:t xml:space="preserve"> område fraset </w:t>
      </w:r>
      <w:proofErr w:type="spellStart"/>
      <w:r>
        <w:rPr>
          <w:sz w:val="24"/>
        </w:rPr>
        <w:t>rectum</w:t>
      </w:r>
      <w:proofErr w:type="spellEnd"/>
      <w:r>
        <w:rPr>
          <w:sz w:val="24"/>
        </w:rPr>
        <w:t>- og mamma- kirurgi.</w:t>
      </w:r>
    </w:p>
    <w:p w:rsidR="00E870F6" w:rsidRDefault="00417E4B">
      <w:pPr>
        <w:rPr>
          <w:sz w:val="24"/>
        </w:rPr>
      </w:pPr>
      <w:r>
        <w:rPr>
          <w:sz w:val="24"/>
        </w:rPr>
        <w:lastRenderedPageBreak/>
        <w:t xml:space="preserve">Afdelingens specielle indsatsområder er </w:t>
      </w:r>
      <w:proofErr w:type="spellStart"/>
      <w:r>
        <w:rPr>
          <w:sz w:val="24"/>
        </w:rPr>
        <w:t>laparoskopisk</w:t>
      </w:r>
      <w:proofErr w:type="spellEnd"/>
      <w:r>
        <w:rPr>
          <w:sz w:val="24"/>
        </w:rPr>
        <w:t xml:space="preserve"> kirurgi med </w:t>
      </w:r>
      <w:proofErr w:type="spellStart"/>
      <w:r>
        <w:rPr>
          <w:sz w:val="24"/>
        </w:rPr>
        <w:t>colon</w:t>
      </w:r>
      <w:proofErr w:type="spellEnd"/>
      <w:r>
        <w:rPr>
          <w:sz w:val="24"/>
        </w:rPr>
        <w:t xml:space="preserve">-, galde,- </w:t>
      </w:r>
      <w:proofErr w:type="spellStart"/>
      <w:r>
        <w:rPr>
          <w:sz w:val="24"/>
        </w:rPr>
        <w:t>herniekirurgi</w:t>
      </w:r>
      <w:proofErr w:type="spellEnd"/>
      <w:r>
        <w:rPr>
          <w:sz w:val="24"/>
        </w:rPr>
        <w:t xml:space="preserve"> er i fokus.</w:t>
      </w:r>
    </w:p>
    <w:p w:rsidR="00E870F6" w:rsidRDefault="00E870F6">
      <w:pPr>
        <w:rPr>
          <w:sz w:val="24"/>
        </w:rPr>
      </w:pPr>
    </w:p>
    <w:p w:rsidR="00E870F6" w:rsidRDefault="00417E4B">
      <w:pPr>
        <w:rPr>
          <w:sz w:val="24"/>
        </w:rPr>
      </w:pPr>
      <w:r>
        <w:rPr>
          <w:sz w:val="24"/>
        </w:rPr>
        <w:t xml:space="preserve">Afdelingen har i mange år specialiseret sig indenfor </w:t>
      </w:r>
      <w:proofErr w:type="spellStart"/>
      <w:r>
        <w:rPr>
          <w:sz w:val="24"/>
        </w:rPr>
        <w:t>herniekirurgi</w:t>
      </w:r>
      <w:proofErr w:type="spellEnd"/>
      <w:r>
        <w:rPr>
          <w:sz w:val="24"/>
        </w:rPr>
        <w:t xml:space="preserve">, og er en af de 5 nationale centre der varetager behandling af store/ gigant- og </w:t>
      </w:r>
      <w:proofErr w:type="spellStart"/>
      <w:r>
        <w:rPr>
          <w:sz w:val="24"/>
        </w:rPr>
        <w:t>parastomi</w:t>
      </w:r>
      <w:proofErr w:type="spellEnd"/>
      <w:r>
        <w:rPr>
          <w:sz w:val="24"/>
        </w:rPr>
        <w:t xml:space="preserve"> </w:t>
      </w:r>
      <w:proofErr w:type="spellStart"/>
      <w:r>
        <w:rPr>
          <w:sz w:val="24"/>
        </w:rPr>
        <w:t>hernier</w:t>
      </w:r>
      <w:proofErr w:type="spellEnd"/>
      <w:r>
        <w:rPr>
          <w:sz w:val="24"/>
        </w:rPr>
        <w:t xml:space="preserve">. Vi modtager derfor patienter til akut og </w:t>
      </w:r>
      <w:proofErr w:type="spellStart"/>
      <w:r>
        <w:rPr>
          <w:sz w:val="24"/>
        </w:rPr>
        <w:t>elektiv</w:t>
      </w:r>
      <w:proofErr w:type="spellEnd"/>
      <w:r>
        <w:rPr>
          <w:sz w:val="24"/>
        </w:rPr>
        <w:t xml:space="preserve"> behandling af disse fra hele regionen, hvorfor patientgruppen udgør en stor del af vores daglige </w:t>
      </w:r>
      <w:proofErr w:type="spellStart"/>
      <w:r>
        <w:rPr>
          <w:sz w:val="24"/>
        </w:rPr>
        <w:t>patientflow</w:t>
      </w:r>
      <w:proofErr w:type="spellEnd"/>
      <w:r>
        <w:rPr>
          <w:sz w:val="24"/>
        </w:rPr>
        <w:t xml:space="preserve">. </w:t>
      </w:r>
    </w:p>
    <w:p w:rsidR="00E870F6" w:rsidRDefault="00E870F6">
      <w:pPr>
        <w:rPr>
          <w:sz w:val="24"/>
        </w:rPr>
      </w:pPr>
    </w:p>
    <w:p w:rsidR="00E870F6" w:rsidRDefault="00417E4B">
      <w:pPr>
        <w:rPr>
          <w:sz w:val="24"/>
        </w:rPr>
      </w:pPr>
      <w:r>
        <w:rPr>
          <w:sz w:val="24"/>
        </w:rPr>
        <w:t xml:space="preserve">På kirurgisk afdeling har vi i en årrække arbejdet med </w:t>
      </w:r>
      <w:proofErr w:type="spellStart"/>
      <w:r>
        <w:rPr>
          <w:sz w:val="24"/>
        </w:rPr>
        <w:t>laparoskopisk</w:t>
      </w:r>
      <w:proofErr w:type="spellEnd"/>
      <w:r>
        <w:rPr>
          <w:sz w:val="24"/>
        </w:rPr>
        <w:t xml:space="preserve"> stenfjernelse fra de dybe galdegange. Erfaringerne har ført til at afdelingen er primus motor i udvikling og oplæring af denne behandling i Danmark.</w:t>
      </w:r>
    </w:p>
    <w:p w:rsidR="00E870F6" w:rsidRDefault="00E870F6">
      <w:pPr>
        <w:rPr>
          <w:sz w:val="24"/>
        </w:rPr>
      </w:pPr>
    </w:p>
    <w:p w:rsidR="00E870F6" w:rsidRDefault="00417E4B">
      <w:pPr>
        <w:rPr>
          <w:sz w:val="24"/>
        </w:rPr>
      </w:pPr>
      <w:r>
        <w:rPr>
          <w:sz w:val="24"/>
        </w:rPr>
        <w:t xml:space="preserve">På kirurgisk afdeling er der to sengeafsnit med hver 24 enkeltstuer. Derudover råder afdelingen over tre ambulatorier,  et </w:t>
      </w:r>
      <w:proofErr w:type="spellStart"/>
      <w:r>
        <w:rPr>
          <w:sz w:val="24"/>
        </w:rPr>
        <w:t>stomiambulatorie</w:t>
      </w:r>
      <w:proofErr w:type="spellEnd"/>
      <w:r>
        <w:rPr>
          <w:sz w:val="24"/>
        </w:rPr>
        <w:t xml:space="preserve">, 2 stuer på dagkirurgisk, 5 stuer på operationsgangen samt 2-3 </w:t>
      </w:r>
      <w:proofErr w:type="spellStart"/>
      <w:r>
        <w:rPr>
          <w:sz w:val="24"/>
        </w:rPr>
        <w:t>endoskopiske</w:t>
      </w:r>
      <w:proofErr w:type="spellEnd"/>
      <w:r>
        <w:rPr>
          <w:sz w:val="24"/>
        </w:rPr>
        <w:t xml:space="preserve"> stuer hvor der årligt udføres omkring 12.000 skopier. Vi har et tæt samarbejde med hospitalets øvrige specialer</w:t>
      </w:r>
    </w:p>
    <w:p w:rsidR="00E870F6" w:rsidRDefault="00E870F6">
      <w:pPr>
        <w:rPr>
          <w:sz w:val="24"/>
        </w:rPr>
      </w:pPr>
    </w:p>
    <w:p w:rsidR="00E870F6" w:rsidRDefault="00417E4B">
      <w:r>
        <w:rPr>
          <w:sz w:val="24"/>
        </w:rPr>
        <w:t xml:space="preserve">Der er 15 speciallæger fastansat på afdelingen samt 14 læger under uddannelse (KBU, Intro- og hoveduddannelses læger) Dertil kommer afdelingens funktion som uddannelsessted for subspecialisering indenfor det </w:t>
      </w:r>
      <w:proofErr w:type="spellStart"/>
      <w:r>
        <w:rPr>
          <w:sz w:val="24"/>
        </w:rPr>
        <w:t>kolo</w:t>
      </w:r>
      <w:proofErr w:type="spellEnd"/>
      <w:r>
        <w:rPr>
          <w:sz w:val="24"/>
        </w:rPr>
        <w:t xml:space="preserve">/ </w:t>
      </w:r>
      <w:proofErr w:type="spellStart"/>
      <w:r>
        <w:rPr>
          <w:sz w:val="24"/>
        </w:rPr>
        <w:t>rektale</w:t>
      </w:r>
      <w:proofErr w:type="spellEnd"/>
      <w:r>
        <w:rPr>
          <w:sz w:val="24"/>
        </w:rPr>
        <w:t xml:space="preserve"> område. Afdelingen har sin egen afdelingsledelse med reference direkte til hospitalsledelsen. Herudover er der tre speciallæger tilknyttet universitet som lektorer/ UPL.</w:t>
      </w:r>
    </w:p>
    <w:p w:rsidR="00E870F6" w:rsidRDefault="00E870F6">
      <w:pPr>
        <w:rPr>
          <w:sz w:val="24"/>
        </w:rPr>
      </w:pPr>
    </w:p>
    <w:p w:rsidR="00E870F6" w:rsidRDefault="00417E4B">
      <w:pPr>
        <w:rPr>
          <w:sz w:val="24"/>
        </w:rPr>
      </w:pPr>
      <w:r>
        <w:rPr>
          <w:sz w:val="24"/>
        </w:rPr>
        <w:t xml:space="preserve">Den første dag du møder, vil du blive modtaget af én af de to overlæger der er varetager UPL funktionen. Du skal møde </w:t>
      </w:r>
    </w:p>
    <w:p w:rsidR="00E870F6" w:rsidRDefault="00E870F6">
      <w:pPr>
        <w:rPr>
          <w:sz w:val="24"/>
        </w:rPr>
      </w:pPr>
    </w:p>
    <w:p w:rsidR="00E870F6" w:rsidRDefault="00417E4B">
      <w:pPr>
        <w:jc w:val="center"/>
      </w:pPr>
      <w:r>
        <w:rPr>
          <w:b/>
          <w:bCs/>
          <w:sz w:val="24"/>
        </w:rPr>
        <w:t>kl 8:15 i kir. konferencerum på lægegangen.</w:t>
      </w:r>
    </w:p>
    <w:p w:rsidR="00E870F6" w:rsidRDefault="00E870F6">
      <w:pPr>
        <w:jc w:val="center"/>
        <w:rPr>
          <w:b/>
          <w:bCs/>
          <w:sz w:val="24"/>
        </w:rPr>
      </w:pPr>
    </w:p>
    <w:p w:rsidR="00E870F6" w:rsidRDefault="00417E4B">
      <w:r>
        <w:rPr>
          <w:sz w:val="24"/>
        </w:rPr>
        <w:lastRenderedPageBreak/>
        <w:t xml:space="preserve">Du vil her modtage en generel introduktion til afdelingen med gennemgang af de forskellige dagsfunktioner, hygiejneregler (værnemidler), almindelig etikette, </w:t>
      </w:r>
      <w:proofErr w:type="spellStart"/>
      <w:r>
        <w:rPr>
          <w:sz w:val="24"/>
        </w:rPr>
        <w:t>tavhedspligt</w:t>
      </w:r>
      <w:proofErr w:type="spellEnd"/>
      <w:r>
        <w:rPr>
          <w:sz w:val="24"/>
        </w:rPr>
        <w:t xml:space="preserve"> mm. Vi vil samtidig sikre at din adgang til journalsystemet fungere og i får kendskab til vores dikteringssystem.</w:t>
      </w:r>
    </w:p>
    <w:p w:rsidR="00E870F6" w:rsidRDefault="00417E4B">
      <w:r>
        <w:rPr>
          <w:sz w:val="24"/>
        </w:rPr>
        <w:t xml:space="preserve">På dagen vil vi gennemgå </w:t>
      </w:r>
      <w:proofErr w:type="spellStart"/>
      <w:r>
        <w:rPr>
          <w:sz w:val="24"/>
        </w:rPr>
        <w:t>udannelsesprogrammet</w:t>
      </w:r>
      <w:proofErr w:type="spellEnd"/>
      <w:r>
        <w:rPr>
          <w:sz w:val="24"/>
        </w:rPr>
        <w:t xml:space="preserve"> og arbejdsskemaet med planlagte kompetence- vurderinger samt regler omkring fravær.</w:t>
      </w:r>
    </w:p>
    <w:p w:rsidR="00E870F6" w:rsidRDefault="00417E4B">
      <w:r>
        <w:rPr>
          <w:sz w:val="24"/>
        </w:rPr>
        <w:t>I forlængelse heraf vil I få en rundvisning på sygehuset med præsentation af de forskellige funktioner, fremvisning af logistiktavler, omklædning, kirurgisk håndvask mm. Husk hængelås til omklædningsrummet samt fodtøj til hospitalsbrug.</w:t>
      </w:r>
    </w:p>
    <w:p w:rsidR="00E870F6" w:rsidRDefault="00E870F6">
      <w:pPr>
        <w:rPr>
          <w:sz w:val="24"/>
        </w:rPr>
      </w:pPr>
    </w:p>
    <w:p w:rsidR="00E870F6" w:rsidRDefault="00417E4B">
      <w:r>
        <w:rPr>
          <w:sz w:val="24"/>
        </w:rPr>
        <w:t xml:space="preserve">Under hele jeres ophold i kirurgisk afdeling vil I danne makker par med en anden medicinstuderende. Makkerparrene vil ændre sig løbende (roterende dyade-par). I vil samtidig blive tilknyttet en/ flere mentorer (yngre læge) som I løbende kan lave aftaler med, for at gennemgå/ drøfte oplevelser gennem ugen, både positive og negative. Mentorerne vil kontakte os som </w:t>
      </w:r>
      <w:proofErr w:type="spellStart"/>
      <w:r>
        <w:rPr>
          <w:sz w:val="24"/>
        </w:rPr>
        <w:t>UPLér</w:t>
      </w:r>
      <w:proofErr w:type="spellEnd"/>
      <w:r>
        <w:rPr>
          <w:sz w:val="24"/>
        </w:rPr>
        <w:t xml:space="preserve"> såfremt der er behov herfor. De vil derfor fungerer som jeres primære kontaktpersoner, men I er altid velkomne til at komme direkte til os. Jeres mentorer er yngre læger og hedder Jacob Tang Brix og Janne Minet Pedersen</w:t>
      </w:r>
    </w:p>
    <w:p w:rsidR="00E870F6" w:rsidRDefault="00E870F6">
      <w:pPr>
        <w:rPr>
          <w:sz w:val="24"/>
        </w:rPr>
      </w:pPr>
    </w:p>
    <w:p w:rsidR="00E870F6" w:rsidRDefault="00E870F6">
      <w:pPr>
        <w:rPr>
          <w:sz w:val="24"/>
        </w:rPr>
      </w:pPr>
    </w:p>
    <w:p w:rsidR="00E870F6" w:rsidRDefault="00E870F6">
      <w:pPr>
        <w:rPr>
          <w:sz w:val="24"/>
        </w:rPr>
      </w:pPr>
    </w:p>
    <w:p w:rsidR="00E870F6" w:rsidRDefault="00417E4B">
      <w:pPr>
        <w:rPr>
          <w:b/>
          <w:bCs/>
          <w:sz w:val="24"/>
        </w:rPr>
      </w:pPr>
      <w:r>
        <w:rPr>
          <w:b/>
          <w:bCs/>
          <w:sz w:val="24"/>
        </w:rPr>
        <w:t xml:space="preserve">Organisering af uddannelse for 3 </w:t>
      </w:r>
      <w:proofErr w:type="spellStart"/>
      <w:r>
        <w:rPr>
          <w:b/>
          <w:bCs/>
          <w:sz w:val="24"/>
        </w:rPr>
        <w:t>sem</w:t>
      </w:r>
      <w:proofErr w:type="spellEnd"/>
      <w:r>
        <w:rPr>
          <w:b/>
          <w:bCs/>
          <w:sz w:val="24"/>
        </w:rPr>
        <w:t>. medicinstuderende:</w:t>
      </w:r>
    </w:p>
    <w:p w:rsidR="00E870F6" w:rsidRDefault="00E870F6">
      <w:pPr>
        <w:rPr>
          <w:b/>
          <w:bCs/>
          <w:sz w:val="24"/>
        </w:rPr>
      </w:pPr>
    </w:p>
    <w:p w:rsidR="00E870F6" w:rsidRDefault="00417E4B">
      <w:pPr>
        <w:rPr>
          <w:sz w:val="24"/>
          <w:u w:val="single"/>
        </w:rPr>
      </w:pPr>
      <w:proofErr w:type="spellStart"/>
      <w:r>
        <w:rPr>
          <w:sz w:val="24"/>
          <w:u w:val="single"/>
        </w:rPr>
        <w:t>Udannelsesvejledning</w:t>
      </w:r>
      <w:proofErr w:type="spellEnd"/>
    </w:p>
    <w:p w:rsidR="00E870F6" w:rsidRDefault="00417E4B">
      <w:pPr>
        <w:rPr>
          <w:sz w:val="24"/>
        </w:rPr>
      </w:pPr>
      <w:r>
        <w:rPr>
          <w:sz w:val="24"/>
        </w:rPr>
        <w:t xml:space="preserve">Det er UPL der har ansvaret for </w:t>
      </w:r>
    </w:p>
    <w:p w:rsidR="00E870F6" w:rsidRDefault="00417E4B">
      <w:pPr>
        <w:numPr>
          <w:ilvl w:val="0"/>
          <w:numId w:val="1"/>
        </w:numPr>
        <w:tabs>
          <w:tab w:val="left" w:pos="0"/>
        </w:tabs>
        <w:rPr>
          <w:sz w:val="24"/>
        </w:rPr>
      </w:pPr>
      <w:r>
        <w:rPr>
          <w:sz w:val="24"/>
        </w:rPr>
        <w:t>afholdelse af introduktion første dag</w:t>
      </w:r>
    </w:p>
    <w:p w:rsidR="00E870F6" w:rsidRDefault="00417E4B">
      <w:pPr>
        <w:numPr>
          <w:ilvl w:val="0"/>
          <w:numId w:val="1"/>
        </w:numPr>
        <w:tabs>
          <w:tab w:val="left" w:pos="0"/>
        </w:tabs>
        <w:rPr>
          <w:sz w:val="24"/>
        </w:rPr>
      </w:pPr>
      <w:r>
        <w:rPr>
          <w:sz w:val="24"/>
        </w:rPr>
        <w:t xml:space="preserve">tilrettelæggelse af arbejdsplan </w:t>
      </w:r>
    </w:p>
    <w:p w:rsidR="00E870F6" w:rsidRDefault="00417E4B">
      <w:pPr>
        <w:numPr>
          <w:ilvl w:val="0"/>
          <w:numId w:val="1"/>
        </w:numPr>
        <w:tabs>
          <w:tab w:val="left" w:pos="0"/>
        </w:tabs>
      </w:pPr>
      <w:r>
        <w:rPr>
          <w:sz w:val="24"/>
        </w:rPr>
        <w:t>tildeling af mentorer</w:t>
      </w:r>
    </w:p>
    <w:p w:rsidR="00E870F6" w:rsidRDefault="00417E4B">
      <w:pPr>
        <w:numPr>
          <w:ilvl w:val="0"/>
          <w:numId w:val="1"/>
        </w:numPr>
        <w:tabs>
          <w:tab w:val="left" w:pos="0"/>
        </w:tabs>
        <w:rPr>
          <w:sz w:val="24"/>
        </w:rPr>
      </w:pPr>
      <w:r>
        <w:rPr>
          <w:sz w:val="24"/>
        </w:rPr>
        <w:t>oprettelse af ”roterende dyade-par”</w:t>
      </w:r>
    </w:p>
    <w:p w:rsidR="00E870F6" w:rsidRDefault="00417E4B">
      <w:pPr>
        <w:numPr>
          <w:ilvl w:val="0"/>
          <w:numId w:val="1"/>
        </w:numPr>
        <w:tabs>
          <w:tab w:val="left" w:pos="0"/>
        </w:tabs>
        <w:rPr>
          <w:sz w:val="24"/>
        </w:rPr>
      </w:pPr>
      <w:r>
        <w:rPr>
          <w:sz w:val="24"/>
        </w:rPr>
        <w:lastRenderedPageBreak/>
        <w:t>etablering af studenterambulatorie</w:t>
      </w:r>
    </w:p>
    <w:p w:rsidR="00E870F6" w:rsidRDefault="00417E4B">
      <w:pPr>
        <w:numPr>
          <w:ilvl w:val="0"/>
          <w:numId w:val="1"/>
        </w:numPr>
        <w:tabs>
          <w:tab w:val="left" w:pos="0"/>
        </w:tabs>
      </w:pPr>
      <w:r>
        <w:rPr>
          <w:sz w:val="24"/>
        </w:rPr>
        <w:t xml:space="preserve">at organisere formativ vurdering </w:t>
      </w:r>
    </w:p>
    <w:p w:rsidR="00E870F6" w:rsidRDefault="00417E4B">
      <w:pPr>
        <w:numPr>
          <w:ilvl w:val="0"/>
          <w:numId w:val="1"/>
        </w:numPr>
        <w:tabs>
          <w:tab w:val="left" w:pos="0"/>
        </w:tabs>
      </w:pPr>
      <w:r>
        <w:rPr>
          <w:sz w:val="24"/>
        </w:rPr>
        <w:t xml:space="preserve">at afholde </w:t>
      </w:r>
      <w:proofErr w:type="spellStart"/>
      <w:r>
        <w:rPr>
          <w:sz w:val="24"/>
        </w:rPr>
        <w:t>summativ</w:t>
      </w:r>
      <w:proofErr w:type="spellEnd"/>
      <w:r>
        <w:rPr>
          <w:sz w:val="24"/>
        </w:rPr>
        <w:t xml:space="preserve"> vurdering</w:t>
      </w:r>
    </w:p>
    <w:p w:rsidR="00E870F6" w:rsidRDefault="00417E4B">
      <w:pPr>
        <w:numPr>
          <w:ilvl w:val="0"/>
          <w:numId w:val="1"/>
        </w:numPr>
        <w:tabs>
          <w:tab w:val="left" w:pos="0"/>
        </w:tabs>
      </w:pPr>
      <w:r>
        <w:rPr>
          <w:sz w:val="24"/>
        </w:rPr>
        <w:t>endelig godkendelse af det kliniske ophold</w:t>
      </w:r>
    </w:p>
    <w:p w:rsidR="00E870F6" w:rsidRDefault="00E870F6">
      <w:pPr>
        <w:rPr>
          <w:sz w:val="24"/>
        </w:rPr>
      </w:pPr>
    </w:p>
    <w:p w:rsidR="00E870F6" w:rsidRDefault="00417E4B">
      <w:pPr>
        <w:rPr>
          <w:sz w:val="24"/>
          <w:u w:val="single"/>
        </w:rPr>
      </w:pPr>
      <w:r>
        <w:rPr>
          <w:sz w:val="24"/>
          <w:u w:val="single"/>
        </w:rPr>
        <w:t>Arbejdsopgaver og tilrettelæggelse</w:t>
      </w:r>
    </w:p>
    <w:p w:rsidR="00E870F6" w:rsidRDefault="00417E4B">
      <w:r>
        <w:rPr>
          <w:sz w:val="24"/>
        </w:rPr>
        <w:t>I kirurgisk afdeling vil du blive trænet i at modtage/ vurdere samt lægge behandlingsplan for ambulante og indlagte patienter. Vi lægger derfor vægt på, at du har så mange patientkontakter som muligt i ambulatoriet og ved stuegang. Du vil samtidig få kendskab til forskellige operative indgreb, og så vidt muligt deltage i de forskellige kirurgiske procedurer afdelingen foretager.</w:t>
      </w:r>
    </w:p>
    <w:p w:rsidR="00E870F6" w:rsidRDefault="00E870F6">
      <w:pPr>
        <w:rPr>
          <w:sz w:val="24"/>
        </w:rPr>
      </w:pPr>
    </w:p>
    <w:p w:rsidR="00E870F6" w:rsidRDefault="00417E4B">
      <w:pPr>
        <w:rPr>
          <w:b/>
          <w:bCs/>
          <w:color w:val="0000FF"/>
          <w:sz w:val="24"/>
        </w:rPr>
      </w:pPr>
      <w:r>
        <w:rPr>
          <w:b/>
          <w:bCs/>
          <w:color w:val="000000"/>
          <w:sz w:val="24"/>
        </w:rPr>
        <w:t>Stuegang:</w:t>
      </w:r>
    </w:p>
    <w:p w:rsidR="00E870F6" w:rsidRDefault="00417E4B">
      <w:r>
        <w:rPr>
          <w:sz w:val="24"/>
        </w:rPr>
        <w:t xml:space="preserve">Du vil under dit ophold få sammenhængende dage, sammen med en yngre læge og/ eller medstuderende, på henholdsvis sengeafsnit 1 (øvre benigne patienter) og sengeafsnit 2 (nedre kirurgiske benigne/ maligne patienter). Hver morgen indledes med en gennemgang af afdelingens indlagte patienter, sammen med de tilknyttede sygeplejersker, og den/ de læger som har stuegangsfunktionen. </w:t>
      </w:r>
    </w:p>
    <w:p w:rsidR="00E870F6" w:rsidRDefault="00E870F6">
      <w:pPr>
        <w:rPr>
          <w:sz w:val="24"/>
        </w:rPr>
      </w:pPr>
    </w:p>
    <w:p w:rsidR="00E870F6" w:rsidRDefault="00417E4B">
      <w:r>
        <w:rPr>
          <w:sz w:val="24"/>
        </w:rPr>
        <w:t xml:space="preserve">Herefter vil du/I få tildelt 1-2 patienter, som du/I vil få 1- 1,5 time til at forberede jer på. I vil skulle fremlægge patienten for den stuegangsgående læge med en diskussion af de forskellige problemstillinger og behandlingsforslag. Sammen med sygeplejersken, din dyade makker og/ eller den stuegangsgående læge vil du nu skulle gå stuegang. Her er det dig og sygeplejersken der ”fører ordet”. </w:t>
      </w:r>
    </w:p>
    <w:p w:rsidR="00E870F6" w:rsidRDefault="00417E4B">
      <w:r>
        <w:rPr>
          <w:sz w:val="24"/>
        </w:rPr>
        <w:t xml:space="preserve">Efterfølgende vil du blive evalueret og den justerede behandlingsplan effektueres (yderligere undersøgelse, blodprøver, medicinordination, epikrise mm.) og dikteres. Det er den stuegangsgående læges opgave at godkende </w:t>
      </w:r>
      <w:r>
        <w:rPr>
          <w:sz w:val="24"/>
        </w:rPr>
        <w:lastRenderedPageBreak/>
        <w:t>epikriser, så sørg for at diktere at den skal sendes til godkendelse ved denne.</w:t>
      </w:r>
    </w:p>
    <w:p w:rsidR="00E870F6" w:rsidRDefault="00E870F6">
      <w:pPr>
        <w:rPr>
          <w:sz w:val="24"/>
        </w:rPr>
      </w:pPr>
    </w:p>
    <w:p w:rsidR="00E870F6" w:rsidRDefault="00417E4B">
      <w:r>
        <w:rPr>
          <w:sz w:val="24"/>
        </w:rPr>
        <w:t xml:space="preserve">I løbet af dit ophold vil du skulle evalueres af både din dyade- makker og mentor i henhold til læringsmålene for kompetencekort 2 og 3, inden UPL laver den endelige summative vurdering og godkendelse </w:t>
      </w:r>
      <w:r>
        <w:rPr>
          <w:color w:val="CE181E"/>
          <w:sz w:val="24"/>
        </w:rPr>
        <w:t>(KV2+3)</w:t>
      </w:r>
      <w:r>
        <w:rPr>
          <w:color w:val="000000"/>
          <w:sz w:val="24"/>
        </w:rPr>
        <w:t>.</w:t>
      </w:r>
      <w:r>
        <w:rPr>
          <w:sz w:val="24"/>
        </w:rPr>
        <w:t xml:space="preserve"> </w:t>
      </w:r>
    </w:p>
    <w:p w:rsidR="00E870F6" w:rsidRDefault="00E870F6">
      <w:pPr>
        <w:rPr>
          <w:sz w:val="24"/>
        </w:rPr>
      </w:pPr>
    </w:p>
    <w:p w:rsidR="00E870F6" w:rsidRDefault="00417E4B">
      <w:pPr>
        <w:rPr>
          <w:b/>
          <w:bCs/>
        </w:rPr>
      </w:pPr>
      <w:r>
        <w:rPr>
          <w:b/>
          <w:bCs/>
          <w:color w:val="000000"/>
          <w:sz w:val="24"/>
        </w:rPr>
        <w:t>Ambulatorie:</w:t>
      </w:r>
    </w:p>
    <w:p w:rsidR="00E870F6" w:rsidRDefault="00417E4B">
      <w:r>
        <w:rPr>
          <w:sz w:val="24"/>
        </w:rPr>
        <w:t xml:space="preserve">Efter en introduktion, vil du sammen med din dyade-makker skulle varetage eget ambulatorie. UPL har ansvaret for at finde de patienter der kommer i ambulatoriet, men overvejende vil det dreje sig om patienter med </w:t>
      </w:r>
      <w:proofErr w:type="spellStart"/>
      <w:r>
        <w:rPr>
          <w:sz w:val="24"/>
        </w:rPr>
        <w:t>ingunalhernie</w:t>
      </w:r>
      <w:proofErr w:type="spellEnd"/>
      <w:r>
        <w:rPr>
          <w:sz w:val="24"/>
        </w:rPr>
        <w:t xml:space="preserve"> og galdesten. </w:t>
      </w:r>
    </w:p>
    <w:p w:rsidR="00E870F6" w:rsidRDefault="00417E4B">
      <w:r>
        <w:rPr>
          <w:sz w:val="24"/>
        </w:rPr>
        <w:t>I ambulatoriet har vi en forventning om, at du optager journal, laver en objektiv undersøgelse og fastlægger en behandlingsplan.</w:t>
      </w:r>
    </w:p>
    <w:p w:rsidR="00E870F6" w:rsidRDefault="00417E4B">
      <w:r>
        <w:rPr>
          <w:sz w:val="24"/>
        </w:rPr>
        <w:t xml:space="preserve">Du vil få en liste over dagens patienter, hvor du / I har til opgave at gennemgå disse og forberede jer. Er der spørgsmål har I altid mulighed for at gennemgå dem med en af afdelingens øvrige læger, ligesom der altid vil være en læge til stede i ambulatoriet, som man vil kunne konferere med. </w:t>
      </w:r>
    </w:p>
    <w:p w:rsidR="00E870F6" w:rsidRDefault="00417E4B">
      <w:r>
        <w:rPr>
          <w:sz w:val="24"/>
        </w:rPr>
        <w:t>Alle patienter skal konfereres med en anden læge i ambulatoriet i forhold til behandlingsplan.</w:t>
      </w:r>
    </w:p>
    <w:p w:rsidR="00E870F6" w:rsidRDefault="00417E4B">
      <w:r>
        <w:rPr>
          <w:sz w:val="24"/>
        </w:rPr>
        <w:t>Ambulatoriet starter efter morgenkonference. Du vil have 5 kvarter til at indhente anamnese, undersøge, konferere og diktere. Du/ I vil således skulle se</w:t>
      </w:r>
      <w:r>
        <w:rPr>
          <w:color w:val="000000"/>
          <w:sz w:val="24"/>
        </w:rPr>
        <w:t xml:space="preserve"> op til 4 patienter, 3 om formiddagen og 1 efter frokost</w:t>
      </w:r>
      <w:r>
        <w:rPr>
          <w:sz w:val="24"/>
        </w:rPr>
        <w:t xml:space="preserve">. </w:t>
      </w:r>
    </w:p>
    <w:p w:rsidR="00E870F6" w:rsidRDefault="00E870F6">
      <w:pPr>
        <w:rPr>
          <w:sz w:val="24"/>
        </w:rPr>
      </w:pPr>
    </w:p>
    <w:p w:rsidR="00E870F6" w:rsidRDefault="00417E4B">
      <w:r>
        <w:rPr>
          <w:sz w:val="24"/>
        </w:rPr>
        <w:t>Overordnet set skal du huske:</w:t>
      </w:r>
    </w:p>
    <w:p w:rsidR="00E870F6" w:rsidRDefault="00417E4B">
      <w:pPr>
        <w:numPr>
          <w:ilvl w:val="0"/>
          <w:numId w:val="2"/>
        </w:numPr>
        <w:tabs>
          <w:tab w:val="left" w:pos="0"/>
        </w:tabs>
        <w:rPr>
          <w:sz w:val="24"/>
        </w:rPr>
      </w:pPr>
      <w:r>
        <w:rPr>
          <w:sz w:val="24"/>
        </w:rPr>
        <w:t>Fuld journal</w:t>
      </w:r>
    </w:p>
    <w:p w:rsidR="00E870F6" w:rsidRDefault="00417E4B">
      <w:pPr>
        <w:numPr>
          <w:ilvl w:val="0"/>
          <w:numId w:val="2"/>
        </w:numPr>
        <w:tabs>
          <w:tab w:val="left" w:pos="0"/>
        </w:tabs>
        <w:rPr>
          <w:sz w:val="24"/>
        </w:rPr>
      </w:pPr>
      <w:r>
        <w:rPr>
          <w:sz w:val="24"/>
        </w:rPr>
        <w:t>Registrere og opdaterer eventuelle allergier i CAVE-feltet</w:t>
      </w:r>
    </w:p>
    <w:p w:rsidR="00E870F6" w:rsidRDefault="00417E4B">
      <w:pPr>
        <w:numPr>
          <w:ilvl w:val="0"/>
          <w:numId w:val="2"/>
        </w:numPr>
        <w:tabs>
          <w:tab w:val="left" w:pos="0"/>
        </w:tabs>
        <w:rPr>
          <w:sz w:val="24"/>
        </w:rPr>
      </w:pPr>
      <w:r>
        <w:rPr>
          <w:sz w:val="24"/>
        </w:rPr>
        <w:t>Opdatere og godkende medicinlisten</w:t>
      </w:r>
    </w:p>
    <w:p w:rsidR="00E870F6" w:rsidRDefault="00417E4B">
      <w:pPr>
        <w:numPr>
          <w:ilvl w:val="0"/>
          <w:numId w:val="2"/>
        </w:numPr>
        <w:tabs>
          <w:tab w:val="left" w:pos="0"/>
        </w:tabs>
        <w:rPr>
          <w:sz w:val="24"/>
        </w:rPr>
      </w:pPr>
      <w:r>
        <w:rPr>
          <w:sz w:val="24"/>
        </w:rPr>
        <w:t>Er der operationsindikation?</w:t>
      </w:r>
    </w:p>
    <w:p w:rsidR="00E870F6" w:rsidRDefault="00417E4B">
      <w:pPr>
        <w:numPr>
          <w:ilvl w:val="0"/>
          <w:numId w:val="2"/>
        </w:numPr>
        <w:tabs>
          <w:tab w:val="left" w:pos="0"/>
        </w:tabs>
      </w:pPr>
      <w:r>
        <w:rPr>
          <w:sz w:val="24"/>
        </w:rPr>
        <w:t>Informere om operationen og risici og registrere dette i notatet</w:t>
      </w:r>
    </w:p>
    <w:p w:rsidR="00E870F6" w:rsidRDefault="00417E4B">
      <w:pPr>
        <w:numPr>
          <w:ilvl w:val="0"/>
          <w:numId w:val="2"/>
        </w:numPr>
        <w:tabs>
          <w:tab w:val="left" w:pos="0"/>
        </w:tabs>
        <w:rPr>
          <w:sz w:val="24"/>
        </w:rPr>
      </w:pPr>
      <w:r>
        <w:rPr>
          <w:sz w:val="24"/>
        </w:rPr>
        <w:t>Udlevere patientinformationsmateriale</w:t>
      </w:r>
    </w:p>
    <w:p w:rsidR="00E870F6" w:rsidRDefault="00417E4B">
      <w:pPr>
        <w:numPr>
          <w:ilvl w:val="0"/>
          <w:numId w:val="2"/>
        </w:numPr>
        <w:tabs>
          <w:tab w:val="left" w:pos="0"/>
        </w:tabs>
        <w:rPr>
          <w:sz w:val="24"/>
        </w:rPr>
      </w:pPr>
      <w:r>
        <w:rPr>
          <w:sz w:val="24"/>
        </w:rPr>
        <w:lastRenderedPageBreak/>
        <w:t xml:space="preserve">Indhente informeret samtykke </w:t>
      </w:r>
    </w:p>
    <w:p w:rsidR="00E870F6" w:rsidRDefault="00417E4B">
      <w:pPr>
        <w:numPr>
          <w:ilvl w:val="0"/>
          <w:numId w:val="2"/>
        </w:numPr>
        <w:tabs>
          <w:tab w:val="left" w:pos="0"/>
        </w:tabs>
      </w:pPr>
      <w:r>
        <w:rPr>
          <w:sz w:val="24"/>
        </w:rPr>
        <w:t>Ordinere EKG, type, blodprøver såfremt det er indiceret</w:t>
      </w:r>
    </w:p>
    <w:p w:rsidR="00E870F6" w:rsidRDefault="00417E4B">
      <w:pPr>
        <w:numPr>
          <w:ilvl w:val="0"/>
          <w:numId w:val="2"/>
        </w:numPr>
        <w:tabs>
          <w:tab w:val="left" w:pos="0"/>
        </w:tabs>
        <w:rPr>
          <w:sz w:val="24"/>
        </w:rPr>
      </w:pPr>
      <w:r>
        <w:rPr>
          <w:sz w:val="24"/>
        </w:rPr>
        <w:t>Oprette operationstilmelding</w:t>
      </w:r>
    </w:p>
    <w:p w:rsidR="00E870F6" w:rsidRDefault="00417E4B">
      <w:pPr>
        <w:numPr>
          <w:ilvl w:val="1"/>
          <w:numId w:val="2"/>
        </w:numPr>
        <w:tabs>
          <w:tab w:val="left" w:pos="0"/>
        </w:tabs>
      </w:pPr>
      <w:r>
        <w:rPr>
          <w:sz w:val="24"/>
        </w:rPr>
        <w:t>Dagkirurgisk (forventning om ukompliceret forløb, ASA 1, 2 og 3, vægt &lt; 150 kg)</w:t>
      </w:r>
    </w:p>
    <w:p w:rsidR="00E870F6" w:rsidRDefault="00417E4B">
      <w:pPr>
        <w:numPr>
          <w:ilvl w:val="1"/>
          <w:numId w:val="2"/>
        </w:numPr>
        <w:tabs>
          <w:tab w:val="left" w:pos="0"/>
        </w:tabs>
      </w:pPr>
      <w:r>
        <w:rPr>
          <w:sz w:val="24"/>
        </w:rPr>
        <w:t>Central operationsgang</w:t>
      </w:r>
    </w:p>
    <w:p w:rsidR="00E870F6" w:rsidRDefault="00417E4B">
      <w:pPr>
        <w:numPr>
          <w:ilvl w:val="0"/>
          <w:numId w:val="2"/>
        </w:numPr>
        <w:tabs>
          <w:tab w:val="left" w:pos="0"/>
        </w:tabs>
      </w:pPr>
      <w:r>
        <w:rPr>
          <w:sz w:val="24"/>
        </w:rPr>
        <w:t>Bedes sygeplejerske om at bestille div lab test samt anæstesi tilsyn</w:t>
      </w:r>
    </w:p>
    <w:p w:rsidR="00E870F6" w:rsidRDefault="00E870F6">
      <w:pPr>
        <w:rPr>
          <w:sz w:val="24"/>
        </w:rPr>
      </w:pPr>
    </w:p>
    <w:p w:rsidR="00E870F6" w:rsidRDefault="00417E4B">
      <w:r>
        <w:rPr>
          <w:sz w:val="24"/>
        </w:rPr>
        <w:t xml:space="preserve">I løbet af de første par uger vil du skulle evalueres af din dyade- makker i henhold til læringsmålene for kompetencekort 1. I løbet af de efterfølgende uger vil du skulle evalueres og godkendes af din mentor, inden UPL laver den endelige summative vurdering og godkendelse </w:t>
      </w:r>
      <w:r>
        <w:rPr>
          <w:color w:val="CE181E"/>
          <w:sz w:val="24"/>
        </w:rPr>
        <w:t>(KV1)</w:t>
      </w:r>
      <w:r>
        <w:rPr>
          <w:sz w:val="24"/>
        </w:rPr>
        <w:t>.</w:t>
      </w:r>
    </w:p>
    <w:p w:rsidR="00E870F6" w:rsidRDefault="00E870F6">
      <w:pPr>
        <w:rPr>
          <w:sz w:val="24"/>
        </w:rPr>
      </w:pPr>
    </w:p>
    <w:p w:rsidR="00E870F6" w:rsidRDefault="00417E4B">
      <w:r>
        <w:rPr>
          <w:sz w:val="24"/>
        </w:rPr>
        <w:t xml:space="preserve">På introduktionsdagen vil vi gennemgå basal sygdomslære (indenfor galde og lyskebrok), herunder symptomer, kliniske og </w:t>
      </w:r>
      <w:proofErr w:type="spellStart"/>
      <w:r>
        <w:rPr>
          <w:sz w:val="24"/>
        </w:rPr>
        <w:t>parakliniske</w:t>
      </w:r>
      <w:proofErr w:type="spellEnd"/>
      <w:r>
        <w:rPr>
          <w:sz w:val="24"/>
        </w:rPr>
        <w:t xml:space="preserve"> fund samt udredning og behandling.</w:t>
      </w:r>
    </w:p>
    <w:p w:rsidR="00E870F6" w:rsidRDefault="00417E4B">
      <w:pPr>
        <w:rPr>
          <w:sz w:val="24"/>
        </w:rPr>
      </w:pPr>
      <w:r>
        <w:rPr>
          <w:sz w:val="24"/>
        </w:rPr>
        <w:t xml:space="preserve">Du bedes selv orientere dig i </w:t>
      </w:r>
    </w:p>
    <w:p w:rsidR="00E870F6" w:rsidRDefault="00417E4B">
      <w:pPr>
        <w:numPr>
          <w:ilvl w:val="0"/>
          <w:numId w:val="3"/>
        </w:numPr>
        <w:tabs>
          <w:tab w:val="left" w:pos="0"/>
        </w:tabs>
        <w:rPr>
          <w:sz w:val="24"/>
        </w:rPr>
      </w:pPr>
      <w:r>
        <w:rPr>
          <w:sz w:val="24"/>
        </w:rPr>
        <w:t xml:space="preserve">e-dok </w:t>
      </w:r>
    </w:p>
    <w:p w:rsidR="00E870F6" w:rsidRDefault="00417E4B">
      <w:pPr>
        <w:numPr>
          <w:ilvl w:val="1"/>
          <w:numId w:val="3"/>
        </w:numPr>
        <w:tabs>
          <w:tab w:val="left" w:pos="0"/>
        </w:tabs>
        <w:rPr>
          <w:sz w:val="24"/>
        </w:rPr>
      </w:pPr>
      <w:r>
        <w:rPr>
          <w:sz w:val="24"/>
        </w:rPr>
        <w:t>Galdestenssygdom</w:t>
      </w:r>
    </w:p>
    <w:p w:rsidR="00E870F6" w:rsidRDefault="00417E4B">
      <w:pPr>
        <w:numPr>
          <w:ilvl w:val="1"/>
          <w:numId w:val="3"/>
        </w:numPr>
        <w:tabs>
          <w:tab w:val="left" w:pos="0"/>
        </w:tabs>
        <w:rPr>
          <w:sz w:val="24"/>
        </w:rPr>
      </w:pPr>
      <w:proofErr w:type="spellStart"/>
      <w:r>
        <w:rPr>
          <w:sz w:val="24"/>
        </w:rPr>
        <w:t>Inguino</w:t>
      </w:r>
      <w:proofErr w:type="spellEnd"/>
      <w:r>
        <w:rPr>
          <w:sz w:val="24"/>
        </w:rPr>
        <w:t xml:space="preserve">- femoral </w:t>
      </w:r>
      <w:proofErr w:type="spellStart"/>
      <w:r>
        <w:rPr>
          <w:sz w:val="24"/>
        </w:rPr>
        <w:t>hernie</w:t>
      </w:r>
      <w:proofErr w:type="spellEnd"/>
    </w:p>
    <w:p w:rsidR="00E870F6" w:rsidRDefault="00417E4B">
      <w:pPr>
        <w:numPr>
          <w:ilvl w:val="0"/>
          <w:numId w:val="3"/>
        </w:numPr>
        <w:tabs>
          <w:tab w:val="left" w:pos="0"/>
        </w:tabs>
        <w:rPr>
          <w:sz w:val="24"/>
        </w:rPr>
      </w:pPr>
      <w:r>
        <w:rPr>
          <w:sz w:val="24"/>
        </w:rPr>
        <w:t xml:space="preserve">Nationale </w:t>
      </w:r>
      <w:proofErr w:type="spellStart"/>
      <w:r>
        <w:rPr>
          <w:sz w:val="24"/>
        </w:rPr>
        <w:t>retningslinier</w:t>
      </w:r>
      <w:proofErr w:type="spellEnd"/>
      <w:r>
        <w:rPr>
          <w:sz w:val="24"/>
        </w:rPr>
        <w:t xml:space="preserve"> for </w:t>
      </w:r>
      <w:proofErr w:type="spellStart"/>
      <w:r>
        <w:rPr>
          <w:sz w:val="24"/>
        </w:rPr>
        <w:t>inginal</w:t>
      </w:r>
      <w:proofErr w:type="spellEnd"/>
      <w:r>
        <w:rPr>
          <w:sz w:val="24"/>
        </w:rPr>
        <w:t xml:space="preserve">- femoral </w:t>
      </w:r>
      <w:proofErr w:type="spellStart"/>
      <w:r>
        <w:rPr>
          <w:sz w:val="24"/>
        </w:rPr>
        <w:t>hernie</w:t>
      </w:r>
      <w:proofErr w:type="spellEnd"/>
    </w:p>
    <w:p w:rsidR="00E870F6" w:rsidRDefault="000945E0">
      <w:pPr>
        <w:numPr>
          <w:ilvl w:val="1"/>
          <w:numId w:val="3"/>
        </w:numPr>
        <w:tabs>
          <w:tab w:val="left" w:pos="0"/>
        </w:tabs>
      </w:pPr>
      <w:hyperlink r:id="rId11">
        <w:r w:rsidR="00417E4B">
          <w:rPr>
            <w:rStyle w:val="Hyperlink"/>
          </w:rPr>
          <w:t>https://ed5a22c6-0df4-4e97-9f72-6fe537241b0d.filesusr.com/ugd/02befe_515104d2dc8f454ea5878cacc26f6850.pdf</w:t>
        </w:r>
      </w:hyperlink>
      <w:r w:rsidR="00417E4B">
        <w:rPr>
          <w:sz w:val="24"/>
        </w:rPr>
        <w:t xml:space="preserve"> </w:t>
      </w:r>
    </w:p>
    <w:p w:rsidR="00E870F6" w:rsidRDefault="00417E4B">
      <w:pPr>
        <w:numPr>
          <w:ilvl w:val="0"/>
          <w:numId w:val="3"/>
        </w:numPr>
        <w:tabs>
          <w:tab w:val="left" w:pos="0"/>
        </w:tabs>
        <w:rPr>
          <w:sz w:val="24"/>
        </w:rPr>
      </w:pPr>
      <w:r>
        <w:rPr>
          <w:sz w:val="24"/>
        </w:rPr>
        <w:t>Sundhed.dk</w:t>
      </w:r>
    </w:p>
    <w:p w:rsidR="00E870F6" w:rsidRDefault="00417E4B">
      <w:pPr>
        <w:numPr>
          <w:ilvl w:val="0"/>
          <w:numId w:val="3"/>
        </w:numPr>
        <w:tabs>
          <w:tab w:val="left" w:pos="0"/>
        </w:tabs>
      </w:pPr>
      <w:r>
        <w:rPr>
          <w:sz w:val="24"/>
        </w:rPr>
        <w:t>Anbefalet undervisningsmateriale (videoer, lærebøger mm.)</w:t>
      </w:r>
    </w:p>
    <w:p w:rsidR="00E870F6" w:rsidRDefault="00E870F6">
      <w:pPr>
        <w:rPr>
          <w:sz w:val="24"/>
        </w:rPr>
      </w:pPr>
    </w:p>
    <w:p w:rsidR="00E870F6" w:rsidRDefault="00417E4B">
      <w:pPr>
        <w:rPr>
          <w:sz w:val="24"/>
          <w:u w:val="single"/>
        </w:rPr>
      </w:pPr>
      <w:r>
        <w:rPr>
          <w:sz w:val="24"/>
          <w:u w:val="single"/>
        </w:rPr>
        <w:t>Tidskrav og godkendelse</w:t>
      </w:r>
    </w:p>
    <w:p w:rsidR="00E870F6" w:rsidRDefault="00417E4B">
      <w:r>
        <w:rPr>
          <w:sz w:val="24"/>
        </w:rPr>
        <w:t>En arbejdsuge er på min. 37 timer fordelt på de fem hverdage. Da vi har booket patienter mm. af til jer, har vi også en forventning om at I møder op hver dag.</w:t>
      </w:r>
    </w:p>
    <w:p w:rsidR="00E870F6" w:rsidRDefault="00417E4B">
      <w:r>
        <w:rPr>
          <w:sz w:val="24"/>
        </w:rPr>
        <w:t xml:space="preserve">Fravær ved sygdom skal meldes til UPL direkte. Alt andet fravær skal altid meddeles og </w:t>
      </w:r>
      <w:r>
        <w:rPr>
          <w:b/>
          <w:bCs/>
          <w:sz w:val="24"/>
        </w:rPr>
        <w:t>forhåndsgodkendes</w:t>
      </w:r>
      <w:r>
        <w:rPr>
          <w:sz w:val="24"/>
        </w:rPr>
        <w:t xml:space="preserve"> af en af de to </w:t>
      </w:r>
      <w:proofErr w:type="spellStart"/>
      <w:r>
        <w:rPr>
          <w:sz w:val="24"/>
        </w:rPr>
        <w:t>UPL´er</w:t>
      </w:r>
      <w:proofErr w:type="spellEnd"/>
      <w:r>
        <w:rPr>
          <w:sz w:val="24"/>
        </w:rPr>
        <w:t xml:space="preserve"> på afdelingen.</w:t>
      </w:r>
    </w:p>
    <w:p w:rsidR="00E870F6" w:rsidRDefault="00417E4B">
      <w:r>
        <w:rPr>
          <w:sz w:val="24"/>
        </w:rPr>
        <w:lastRenderedPageBreak/>
        <w:t xml:space="preserve"> </w:t>
      </w:r>
    </w:p>
    <w:p w:rsidR="00E870F6" w:rsidRDefault="00417E4B">
      <w:r>
        <w:rPr>
          <w:sz w:val="24"/>
        </w:rPr>
        <w:t>Vi har lavet et arbejdsskema for jer der dækker jeres ophold på afdelingen. Idet vi arbejder med dyade par er det derfor særdeles vigtigt at i holder jeres fravær på et absolut minimum.</w:t>
      </w:r>
    </w:p>
    <w:p w:rsidR="00E870F6" w:rsidRDefault="00E870F6">
      <w:pPr>
        <w:rPr>
          <w:sz w:val="24"/>
        </w:rPr>
      </w:pPr>
    </w:p>
    <w:p w:rsidR="00E870F6" w:rsidRDefault="00417E4B">
      <w:r>
        <w:rPr>
          <w:sz w:val="24"/>
        </w:rPr>
        <w:t xml:space="preserve">De sidste par uger af jeres ophold vil der blive lavet en </w:t>
      </w:r>
      <w:proofErr w:type="spellStart"/>
      <w:r>
        <w:rPr>
          <w:sz w:val="24"/>
        </w:rPr>
        <w:t>summativ</w:t>
      </w:r>
      <w:proofErr w:type="spellEnd"/>
      <w:r>
        <w:rPr>
          <w:sz w:val="24"/>
        </w:rPr>
        <w:t xml:space="preserve"> vurdering ved UPL. Forudsætningen herfor er, at de enkelte kompetence kort 1-3 er godkendt af jeres medstuderende og mentor/ YL og at tilstedeværelseskrav er opnået. Den endelige godkendelse af opholdet vil finde sted sidste dag med UPL, samtidig med en generel evaluering af jeres ophold hos os.</w:t>
      </w:r>
    </w:p>
    <w:p w:rsidR="00E870F6" w:rsidRDefault="00E870F6">
      <w:pPr>
        <w:rPr>
          <w:sz w:val="24"/>
        </w:rPr>
      </w:pPr>
    </w:p>
    <w:p w:rsidR="00E870F6" w:rsidRDefault="00E870F6">
      <w:pPr>
        <w:rPr>
          <w:sz w:val="24"/>
        </w:rPr>
      </w:pPr>
    </w:p>
    <w:p w:rsidR="00E870F6" w:rsidRDefault="00417E4B">
      <w:r>
        <w:rPr>
          <w:b/>
          <w:bCs/>
          <w:sz w:val="24"/>
        </w:rPr>
        <w:t>Kompetencekort som værktøj til vurdering af kompetencer:</w:t>
      </w:r>
    </w:p>
    <w:p w:rsidR="00E870F6" w:rsidRDefault="00E870F6">
      <w:pPr>
        <w:rPr>
          <w:sz w:val="24"/>
        </w:rPr>
      </w:pPr>
    </w:p>
    <w:p w:rsidR="00E870F6" w:rsidRDefault="00417E4B">
      <w:r>
        <w:rPr>
          <w:sz w:val="24"/>
        </w:rPr>
        <w:t>Læringsmålene for dit kliniske ophold i kirurgisk afdelingen har alt overvejende fokus på de bløde kompetencer, ex.</w:t>
      </w:r>
    </w:p>
    <w:p w:rsidR="00E870F6" w:rsidRDefault="00417E4B">
      <w:pPr>
        <w:numPr>
          <w:ilvl w:val="0"/>
          <w:numId w:val="4"/>
        </w:numPr>
        <w:tabs>
          <w:tab w:val="left" w:pos="0"/>
        </w:tabs>
      </w:pPr>
      <w:r>
        <w:rPr>
          <w:sz w:val="24"/>
        </w:rPr>
        <w:t>kommunikation</w:t>
      </w:r>
    </w:p>
    <w:p w:rsidR="00E870F6" w:rsidRDefault="00417E4B">
      <w:pPr>
        <w:numPr>
          <w:ilvl w:val="0"/>
          <w:numId w:val="4"/>
        </w:numPr>
        <w:tabs>
          <w:tab w:val="left" w:pos="0"/>
        </w:tabs>
      </w:pPr>
      <w:r>
        <w:rPr>
          <w:sz w:val="24"/>
        </w:rPr>
        <w:t>samarbejde</w:t>
      </w:r>
    </w:p>
    <w:p w:rsidR="00E870F6" w:rsidRDefault="00417E4B">
      <w:pPr>
        <w:numPr>
          <w:ilvl w:val="0"/>
          <w:numId w:val="4"/>
        </w:numPr>
        <w:tabs>
          <w:tab w:val="left" w:pos="0"/>
        </w:tabs>
      </w:pPr>
      <w:r>
        <w:rPr>
          <w:sz w:val="24"/>
        </w:rPr>
        <w:t>etik</w:t>
      </w:r>
    </w:p>
    <w:p w:rsidR="00E870F6" w:rsidRDefault="00417E4B">
      <w:pPr>
        <w:numPr>
          <w:ilvl w:val="0"/>
          <w:numId w:val="4"/>
        </w:numPr>
        <w:tabs>
          <w:tab w:val="left" w:pos="0"/>
        </w:tabs>
      </w:pPr>
      <w:r>
        <w:rPr>
          <w:sz w:val="24"/>
        </w:rPr>
        <w:t>professionalisme</w:t>
      </w:r>
    </w:p>
    <w:p w:rsidR="00E870F6" w:rsidRDefault="00417E4B">
      <w:r>
        <w:rPr>
          <w:sz w:val="24"/>
        </w:rPr>
        <w:t>Herudover vil der også være fokus på den medicinske/ kirurgiske faglighed.</w:t>
      </w:r>
    </w:p>
    <w:p w:rsidR="00E870F6" w:rsidRDefault="00E870F6">
      <w:pPr>
        <w:rPr>
          <w:sz w:val="24"/>
        </w:rPr>
      </w:pPr>
    </w:p>
    <w:p w:rsidR="00E870F6" w:rsidRDefault="00417E4B">
      <w:r>
        <w:rPr>
          <w:sz w:val="24"/>
        </w:rPr>
        <w:t>Kompetencekortene skal hjælpe dig med at udvikle dine kompetencer indenfor journaloptagelse, stuegang, ambulatorie og udskrivelse. Du vil, som nævnt, skulle evalueres tre gange indenfor hver kompetence under dit kliniske ophold.</w:t>
      </w:r>
    </w:p>
    <w:p w:rsidR="00E870F6" w:rsidRDefault="00417E4B">
      <w:r>
        <w:rPr>
          <w:sz w:val="24"/>
        </w:rPr>
        <w:t xml:space="preserve">Den første evaluering vil foregå sammen med en medstuderende (dyade-makker), den næste sammen med din mentor/ YL. </w:t>
      </w:r>
    </w:p>
    <w:p w:rsidR="00E870F6" w:rsidRDefault="00417E4B">
      <w:r>
        <w:rPr>
          <w:sz w:val="24"/>
        </w:rPr>
        <w:lastRenderedPageBreak/>
        <w:t xml:space="preserve">Når du er evalueret og ”klarmeldt” fra din mentor, vil UPL foretage den endelige vurdering </w:t>
      </w:r>
      <w:proofErr w:type="spellStart"/>
      <w:r>
        <w:rPr>
          <w:sz w:val="24"/>
        </w:rPr>
        <w:t>udfra</w:t>
      </w:r>
      <w:proofErr w:type="spellEnd"/>
      <w:r>
        <w:rPr>
          <w:sz w:val="24"/>
        </w:rPr>
        <w:t xml:space="preserve"> det der forventes på dit uddannelsestrin. Er det tilfældet vil kompetencen blive godkendt, i modsat fald vil den ikke blive godkendt. </w:t>
      </w:r>
      <w:proofErr w:type="spellStart"/>
      <w:r>
        <w:rPr>
          <w:sz w:val="24"/>
        </w:rPr>
        <w:t>Vuderer</w:t>
      </w:r>
      <w:proofErr w:type="spellEnd"/>
      <w:r>
        <w:rPr>
          <w:sz w:val="24"/>
        </w:rPr>
        <w:t xml:space="preserve"> din mentor/ YL, at du har brug for yderligere evaluering forud for UPL evalueringen, skal det arrangeres.</w:t>
      </w:r>
    </w:p>
    <w:p w:rsidR="00E870F6" w:rsidRDefault="00E870F6">
      <w:pPr>
        <w:rPr>
          <w:sz w:val="24"/>
        </w:rPr>
      </w:pPr>
    </w:p>
    <w:p w:rsidR="00E870F6" w:rsidRDefault="00417E4B">
      <w:r>
        <w:rPr>
          <w:b/>
          <w:bCs/>
          <w:sz w:val="24"/>
        </w:rPr>
        <w:t xml:space="preserve">Læringsmål for kompetence 1 (bilag 1, Mini- CEX): </w:t>
      </w:r>
    </w:p>
    <w:p w:rsidR="00E870F6" w:rsidRDefault="00417E4B">
      <w:pPr>
        <w:rPr>
          <w:b/>
          <w:bCs/>
        </w:rPr>
      </w:pPr>
      <w:r>
        <w:rPr>
          <w:b/>
          <w:bCs/>
          <w:sz w:val="24"/>
        </w:rPr>
        <w:t>Modtagelse af patient til indlæggelse eller ambulant behandling:</w:t>
      </w:r>
    </w:p>
    <w:p w:rsidR="00E870F6" w:rsidRDefault="00E870F6"/>
    <w:p w:rsidR="00E870F6" w:rsidRDefault="00417E4B">
      <w:pPr>
        <w:numPr>
          <w:ilvl w:val="0"/>
          <w:numId w:val="6"/>
        </w:numPr>
        <w:tabs>
          <w:tab w:val="left" w:pos="0"/>
        </w:tabs>
      </w:pPr>
      <w:r>
        <w:rPr>
          <w:color w:val="000000"/>
          <w:sz w:val="22"/>
          <w:szCs w:val="22"/>
        </w:rPr>
        <w:t xml:space="preserve">Gennemføre en </w:t>
      </w:r>
      <w:r>
        <w:rPr>
          <w:b/>
          <w:bCs/>
          <w:color w:val="000000"/>
          <w:sz w:val="22"/>
          <w:szCs w:val="22"/>
        </w:rPr>
        <w:t>struktureret læge-patient-samtale</w:t>
      </w:r>
      <w:r>
        <w:rPr>
          <w:color w:val="000000"/>
          <w:sz w:val="22"/>
          <w:szCs w:val="22"/>
        </w:rPr>
        <w:t xml:space="preserve"> med optagelse af </w:t>
      </w:r>
      <w:r>
        <w:rPr>
          <w:b/>
          <w:bCs/>
          <w:color w:val="000000"/>
          <w:sz w:val="22"/>
          <w:szCs w:val="22"/>
        </w:rPr>
        <w:t>anamnese</w:t>
      </w:r>
      <w:r>
        <w:rPr>
          <w:color w:val="000000"/>
          <w:sz w:val="22"/>
          <w:szCs w:val="22"/>
        </w:rPr>
        <w:t xml:space="preserve"> med fokus på  det medicinske,  kirurgiske eller neurologiske speciale og under udvisning af </w:t>
      </w:r>
      <w:r>
        <w:rPr>
          <w:b/>
          <w:bCs/>
          <w:color w:val="000000"/>
          <w:sz w:val="22"/>
          <w:szCs w:val="22"/>
        </w:rPr>
        <w:t>empati og professionel adfærd</w:t>
      </w:r>
      <w:r>
        <w:rPr>
          <w:color w:val="000000"/>
          <w:sz w:val="22"/>
          <w:szCs w:val="22"/>
        </w:rPr>
        <w:t>.</w:t>
      </w:r>
    </w:p>
    <w:p w:rsidR="00E870F6" w:rsidRDefault="00417E4B">
      <w:pPr>
        <w:numPr>
          <w:ilvl w:val="0"/>
          <w:numId w:val="6"/>
        </w:numPr>
        <w:tabs>
          <w:tab w:val="left" w:pos="0"/>
        </w:tabs>
      </w:pPr>
      <w:r>
        <w:rPr>
          <w:color w:val="000000"/>
          <w:sz w:val="22"/>
          <w:szCs w:val="22"/>
        </w:rPr>
        <w:t xml:space="preserve">Foretage en basal </w:t>
      </w:r>
      <w:r>
        <w:rPr>
          <w:b/>
          <w:bCs/>
          <w:color w:val="000000"/>
          <w:sz w:val="22"/>
          <w:szCs w:val="22"/>
        </w:rPr>
        <w:t>objektiv undersøgelse</w:t>
      </w:r>
      <w:r>
        <w:rPr>
          <w:color w:val="000000"/>
          <w:sz w:val="22"/>
          <w:szCs w:val="22"/>
        </w:rPr>
        <w:t xml:space="preserve"> samt en fokuseret undersøgelse med henblik på det aktuelle speciales medicinske, kirurgiske eller neurologiske lidelser.</w:t>
      </w:r>
    </w:p>
    <w:p w:rsidR="00E870F6" w:rsidRDefault="00417E4B">
      <w:pPr>
        <w:numPr>
          <w:ilvl w:val="0"/>
          <w:numId w:val="6"/>
        </w:numPr>
        <w:tabs>
          <w:tab w:val="left" w:pos="0"/>
        </w:tabs>
      </w:pPr>
      <w:r>
        <w:rPr>
          <w:color w:val="000000"/>
          <w:sz w:val="22"/>
          <w:szCs w:val="22"/>
        </w:rPr>
        <w:t xml:space="preserve">Udvise </w:t>
      </w:r>
      <w:r>
        <w:rPr>
          <w:b/>
          <w:bCs/>
          <w:color w:val="000000"/>
          <w:sz w:val="22"/>
          <w:szCs w:val="22"/>
        </w:rPr>
        <w:t>klinisk dømmekraft i vurdering</w:t>
      </w:r>
      <w:r>
        <w:rPr>
          <w:color w:val="000000"/>
          <w:sz w:val="22"/>
          <w:szCs w:val="22"/>
        </w:rPr>
        <w:t xml:space="preserve"> af foreliggende </w:t>
      </w:r>
      <w:proofErr w:type="spellStart"/>
      <w:r>
        <w:rPr>
          <w:color w:val="000000"/>
          <w:sz w:val="22"/>
          <w:szCs w:val="22"/>
        </w:rPr>
        <w:t>parakliniske</w:t>
      </w:r>
      <w:proofErr w:type="spellEnd"/>
      <w:r>
        <w:rPr>
          <w:color w:val="000000"/>
          <w:sz w:val="22"/>
          <w:szCs w:val="22"/>
        </w:rPr>
        <w:t xml:space="preserve"> data og planlægge et specifikt  udredningsprogram for det aktuelle speciales medicinske, kirurgiske eller neurologiske patient.</w:t>
      </w:r>
    </w:p>
    <w:p w:rsidR="00E870F6" w:rsidRDefault="00417E4B">
      <w:pPr>
        <w:numPr>
          <w:ilvl w:val="0"/>
          <w:numId w:val="6"/>
        </w:numPr>
        <w:tabs>
          <w:tab w:val="left" w:pos="0"/>
        </w:tabs>
      </w:pPr>
      <w:r>
        <w:rPr>
          <w:color w:val="000000"/>
          <w:sz w:val="22"/>
          <w:szCs w:val="22"/>
        </w:rPr>
        <w:t xml:space="preserve">Udvise </w:t>
      </w:r>
      <w:r>
        <w:rPr>
          <w:b/>
          <w:bCs/>
          <w:color w:val="000000"/>
          <w:sz w:val="22"/>
          <w:szCs w:val="22"/>
        </w:rPr>
        <w:t>generel klinisk kompetence</w:t>
      </w:r>
      <w:r>
        <w:rPr>
          <w:color w:val="000000"/>
          <w:sz w:val="22"/>
          <w:szCs w:val="22"/>
        </w:rPr>
        <w:t xml:space="preserve"> ved at diskutere og vurdere relevante forslag til tentative diagnoser og evt. differentialdiagnoser.</w:t>
      </w:r>
    </w:p>
    <w:p w:rsidR="00E870F6" w:rsidRDefault="00417E4B">
      <w:pPr>
        <w:numPr>
          <w:ilvl w:val="0"/>
          <w:numId w:val="6"/>
        </w:numPr>
        <w:tabs>
          <w:tab w:val="left" w:pos="0"/>
        </w:tabs>
      </w:pPr>
      <w:r>
        <w:rPr>
          <w:color w:val="000000"/>
          <w:sz w:val="22"/>
          <w:szCs w:val="22"/>
        </w:rPr>
        <w:t xml:space="preserve">Udvise </w:t>
      </w:r>
      <w:r>
        <w:rPr>
          <w:b/>
          <w:bCs/>
          <w:color w:val="000000"/>
          <w:sz w:val="22"/>
          <w:szCs w:val="22"/>
        </w:rPr>
        <w:t>generel klinisk kompetence</w:t>
      </w:r>
      <w:r>
        <w:rPr>
          <w:color w:val="000000"/>
          <w:sz w:val="22"/>
          <w:szCs w:val="22"/>
        </w:rPr>
        <w:t xml:space="preserve"> samt fokus på </w:t>
      </w:r>
      <w:r>
        <w:rPr>
          <w:b/>
          <w:bCs/>
          <w:color w:val="000000"/>
          <w:sz w:val="22"/>
          <w:szCs w:val="22"/>
        </w:rPr>
        <w:t>organisation og evne til at samarbejde</w:t>
      </w:r>
      <w:r>
        <w:rPr>
          <w:color w:val="000000"/>
          <w:sz w:val="22"/>
          <w:szCs w:val="22"/>
        </w:rPr>
        <w:t xml:space="preserve"> i udarbejdelse og effektuering af den medicinske plan til kollegaer og samarbejdspartnere.</w:t>
      </w:r>
    </w:p>
    <w:p w:rsidR="00E870F6" w:rsidRDefault="00417E4B">
      <w:pPr>
        <w:numPr>
          <w:ilvl w:val="0"/>
          <w:numId w:val="6"/>
        </w:numPr>
        <w:tabs>
          <w:tab w:val="left" w:pos="0"/>
        </w:tabs>
      </w:pPr>
      <w:r>
        <w:rPr>
          <w:b/>
          <w:bCs/>
          <w:color w:val="000000"/>
          <w:sz w:val="22"/>
          <w:szCs w:val="22"/>
        </w:rPr>
        <w:t xml:space="preserve">Vejlede og rådgive </w:t>
      </w:r>
      <w:r>
        <w:rPr>
          <w:color w:val="000000"/>
          <w:sz w:val="22"/>
          <w:szCs w:val="22"/>
        </w:rPr>
        <w:t xml:space="preserve">patient og relevante parter i den medicinske plan under udvisning af </w:t>
      </w:r>
      <w:r>
        <w:rPr>
          <w:b/>
          <w:bCs/>
          <w:color w:val="000000"/>
          <w:sz w:val="22"/>
          <w:szCs w:val="22"/>
        </w:rPr>
        <w:t>empati og professionel adfærd,</w:t>
      </w:r>
      <w:r>
        <w:rPr>
          <w:color w:val="000000"/>
          <w:sz w:val="22"/>
          <w:szCs w:val="22"/>
        </w:rPr>
        <w:t xml:space="preserve"> så patienten kan tage stilling hertil på informeret grundlag og give samtykke.</w:t>
      </w:r>
    </w:p>
    <w:p w:rsidR="00E870F6" w:rsidRDefault="00417E4B">
      <w:pPr>
        <w:numPr>
          <w:ilvl w:val="0"/>
          <w:numId w:val="6"/>
        </w:numPr>
        <w:tabs>
          <w:tab w:val="left" w:pos="0"/>
        </w:tabs>
      </w:pPr>
      <w:r>
        <w:rPr>
          <w:color w:val="000000"/>
          <w:sz w:val="22"/>
          <w:szCs w:val="22"/>
        </w:rPr>
        <w:t xml:space="preserve">Udvise </w:t>
      </w:r>
      <w:r>
        <w:rPr>
          <w:b/>
          <w:bCs/>
          <w:color w:val="000000"/>
          <w:sz w:val="22"/>
          <w:szCs w:val="22"/>
        </w:rPr>
        <w:t>generel klinisk kompetence</w:t>
      </w:r>
      <w:r>
        <w:rPr>
          <w:color w:val="000000"/>
          <w:sz w:val="22"/>
          <w:szCs w:val="22"/>
        </w:rPr>
        <w:t xml:space="preserve"> i vurdering af behov for evt. rehabiliteringsindsats og tværsektorielt samarbejde.</w:t>
      </w:r>
    </w:p>
    <w:p w:rsidR="00E870F6" w:rsidRDefault="00417E4B">
      <w:pPr>
        <w:numPr>
          <w:ilvl w:val="0"/>
          <w:numId w:val="6"/>
        </w:numPr>
        <w:tabs>
          <w:tab w:val="left" w:pos="0"/>
        </w:tabs>
      </w:pPr>
      <w:r>
        <w:rPr>
          <w:color w:val="000000"/>
          <w:sz w:val="22"/>
          <w:szCs w:val="22"/>
        </w:rPr>
        <w:t xml:space="preserve">Udvise </w:t>
      </w:r>
      <w:r>
        <w:rPr>
          <w:b/>
          <w:bCs/>
          <w:color w:val="000000"/>
          <w:sz w:val="22"/>
          <w:szCs w:val="22"/>
        </w:rPr>
        <w:t>generel klinisk kompetence</w:t>
      </w:r>
      <w:r>
        <w:rPr>
          <w:color w:val="000000"/>
          <w:sz w:val="22"/>
          <w:szCs w:val="22"/>
        </w:rPr>
        <w:t xml:space="preserve"> i udarbejdelse af en fuldgyldig patientjournal på en medicinsk, kirurgisk eller neurologisk patient og journalføre etisk korrekt og i henhold til gældende lovgivning.</w:t>
      </w:r>
    </w:p>
    <w:p w:rsidR="00E870F6" w:rsidRDefault="00E870F6">
      <w:pPr>
        <w:rPr>
          <w:b/>
          <w:bCs/>
          <w:color w:val="000000"/>
          <w:sz w:val="22"/>
          <w:szCs w:val="22"/>
        </w:rPr>
      </w:pPr>
    </w:p>
    <w:p w:rsidR="00E870F6" w:rsidRDefault="00E870F6">
      <w:pPr>
        <w:rPr>
          <w:b/>
          <w:bCs/>
          <w:color w:val="000000"/>
          <w:sz w:val="22"/>
          <w:szCs w:val="22"/>
        </w:rPr>
      </w:pPr>
    </w:p>
    <w:p w:rsidR="00E870F6" w:rsidRDefault="00417E4B">
      <w:r>
        <w:rPr>
          <w:b/>
          <w:bCs/>
          <w:sz w:val="24"/>
        </w:rPr>
        <w:lastRenderedPageBreak/>
        <w:t>Læringsmål for kompetence 2 (bilag 2, Mini- CEX):</w:t>
      </w:r>
    </w:p>
    <w:p w:rsidR="00E870F6" w:rsidRDefault="00417E4B">
      <w:r>
        <w:rPr>
          <w:b/>
          <w:sz w:val="22"/>
          <w:szCs w:val="22"/>
        </w:rPr>
        <w:t>Kontrollere opfyldelsen af en medicinsk plan for patient under indlæggelse eller i ambulant forløb</w:t>
      </w:r>
    </w:p>
    <w:p w:rsidR="00E870F6" w:rsidRDefault="00E870F6">
      <w:pPr>
        <w:rPr>
          <w:b/>
          <w:sz w:val="22"/>
          <w:szCs w:val="22"/>
        </w:rPr>
      </w:pPr>
    </w:p>
    <w:p w:rsidR="00E870F6" w:rsidRDefault="00417E4B">
      <w:pPr>
        <w:numPr>
          <w:ilvl w:val="0"/>
          <w:numId w:val="7"/>
        </w:numPr>
        <w:tabs>
          <w:tab w:val="left" w:pos="0"/>
        </w:tabs>
      </w:pPr>
      <w:r>
        <w:rPr>
          <w:sz w:val="22"/>
          <w:szCs w:val="22"/>
        </w:rPr>
        <w:t xml:space="preserve">Udvise </w:t>
      </w:r>
      <w:r>
        <w:rPr>
          <w:b/>
          <w:bCs/>
          <w:sz w:val="22"/>
          <w:szCs w:val="22"/>
        </w:rPr>
        <w:t>generel klinisk kompetence</w:t>
      </w:r>
      <w:r>
        <w:rPr>
          <w:sz w:val="22"/>
          <w:szCs w:val="22"/>
        </w:rPr>
        <w:t xml:space="preserve"> i identificering af den medicinske plan og formulering af kriterier for opfyldelse af planen.</w:t>
      </w:r>
    </w:p>
    <w:p w:rsidR="00E870F6" w:rsidRDefault="00417E4B">
      <w:pPr>
        <w:numPr>
          <w:ilvl w:val="0"/>
          <w:numId w:val="7"/>
        </w:numPr>
        <w:tabs>
          <w:tab w:val="left" w:pos="0"/>
        </w:tabs>
      </w:pPr>
      <w:r>
        <w:rPr>
          <w:sz w:val="22"/>
          <w:szCs w:val="22"/>
        </w:rPr>
        <w:t xml:space="preserve">Gennemføre </w:t>
      </w:r>
      <w:r>
        <w:rPr>
          <w:b/>
          <w:bCs/>
          <w:sz w:val="22"/>
          <w:szCs w:val="22"/>
        </w:rPr>
        <w:t xml:space="preserve">en struktureret læge-patient-samtale. </w:t>
      </w:r>
      <w:r>
        <w:rPr>
          <w:sz w:val="22"/>
          <w:szCs w:val="22"/>
        </w:rPr>
        <w:t>Interagere tværfagligt med henblik på at registrere symptomkontrol, bivirkninger, komplikationer, rehabiliteringsbehov samt eventuelle bestående eller nytilkomne sociale problematikker med speciel fokus på en medicinsk, kirurgisk, neurologisk patient.</w:t>
      </w:r>
    </w:p>
    <w:p w:rsidR="00E870F6" w:rsidRDefault="00417E4B">
      <w:pPr>
        <w:numPr>
          <w:ilvl w:val="0"/>
          <w:numId w:val="7"/>
        </w:numPr>
        <w:tabs>
          <w:tab w:val="left" w:pos="0"/>
        </w:tabs>
      </w:pPr>
      <w:r>
        <w:rPr>
          <w:sz w:val="22"/>
          <w:szCs w:val="22"/>
        </w:rPr>
        <w:t xml:space="preserve">Foretage </w:t>
      </w:r>
      <w:r>
        <w:rPr>
          <w:b/>
          <w:bCs/>
          <w:sz w:val="22"/>
          <w:szCs w:val="22"/>
        </w:rPr>
        <w:t>fokuseret objektiv undersøgelse</w:t>
      </w:r>
      <w:r>
        <w:rPr>
          <w:sz w:val="22"/>
          <w:szCs w:val="22"/>
        </w:rPr>
        <w:t xml:space="preserve"> med henblik på med klinisk status ved modtagelse, herunder vurdering af konsekutive ”tidlig opsporing og kritisk sygdom” (TOKS) målinger på en medicinsk, kirurgisk eller neurologisk patient.</w:t>
      </w:r>
    </w:p>
    <w:p w:rsidR="00E870F6" w:rsidRDefault="00417E4B">
      <w:pPr>
        <w:numPr>
          <w:ilvl w:val="0"/>
          <w:numId w:val="7"/>
        </w:numPr>
        <w:tabs>
          <w:tab w:val="left" w:pos="0"/>
        </w:tabs>
      </w:pPr>
      <w:r>
        <w:rPr>
          <w:sz w:val="22"/>
          <w:szCs w:val="22"/>
        </w:rPr>
        <w:t xml:space="preserve">Udvise </w:t>
      </w:r>
      <w:r>
        <w:rPr>
          <w:b/>
          <w:bCs/>
          <w:sz w:val="22"/>
          <w:szCs w:val="22"/>
        </w:rPr>
        <w:t>klinisk dømmekraft i vurdering</w:t>
      </w:r>
      <w:r>
        <w:rPr>
          <w:sz w:val="22"/>
          <w:szCs w:val="22"/>
        </w:rPr>
        <w:t xml:space="preserve"> af foreliggende og behov for yderligere </w:t>
      </w:r>
      <w:proofErr w:type="spellStart"/>
      <w:r>
        <w:rPr>
          <w:sz w:val="22"/>
          <w:szCs w:val="22"/>
        </w:rPr>
        <w:t>parakliniske</w:t>
      </w:r>
      <w:proofErr w:type="spellEnd"/>
      <w:r>
        <w:rPr>
          <w:sz w:val="22"/>
          <w:szCs w:val="22"/>
        </w:rPr>
        <w:t xml:space="preserve"> data herunder billeddiagnostisk udredning.</w:t>
      </w:r>
    </w:p>
    <w:p w:rsidR="00E870F6" w:rsidRDefault="00417E4B">
      <w:pPr>
        <w:numPr>
          <w:ilvl w:val="0"/>
          <w:numId w:val="7"/>
        </w:numPr>
        <w:tabs>
          <w:tab w:val="left" w:pos="0"/>
        </w:tabs>
      </w:pPr>
      <w:r>
        <w:rPr>
          <w:sz w:val="22"/>
          <w:szCs w:val="22"/>
        </w:rPr>
        <w:t xml:space="preserve">Gennemføre </w:t>
      </w:r>
      <w:r>
        <w:rPr>
          <w:b/>
          <w:bCs/>
          <w:sz w:val="22"/>
          <w:szCs w:val="22"/>
        </w:rPr>
        <w:t>en struktureret læge-patient-samtale</w:t>
      </w:r>
      <w:r>
        <w:rPr>
          <w:sz w:val="22"/>
          <w:szCs w:val="22"/>
        </w:rPr>
        <w:t xml:space="preserve"> med kommunikation af planopfyldelse og eventuelle ændringer til patienten og pårørende. Yde vejledning og rådgivning under udvisning af empati og professionel adfærd. </w:t>
      </w:r>
    </w:p>
    <w:p w:rsidR="00E870F6" w:rsidRDefault="00417E4B">
      <w:pPr>
        <w:ind w:left="720"/>
      </w:pPr>
      <w:r>
        <w:rPr>
          <w:sz w:val="22"/>
          <w:szCs w:val="22"/>
        </w:rPr>
        <w:t xml:space="preserve">Have fokus på organisation og samarbejde i kommunikationen af eventuelle ændringer i medicinsk plan til kolleger og samarbejdsparter. Udvise </w:t>
      </w:r>
      <w:r>
        <w:rPr>
          <w:b/>
          <w:bCs/>
          <w:sz w:val="22"/>
          <w:szCs w:val="22"/>
        </w:rPr>
        <w:t>generel klinisk kompetence</w:t>
      </w:r>
      <w:r>
        <w:rPr>
          <w:sz w:val="22"/>
          <w:szCs w:val="22"/>
        </w:rPr>
        <w:t xml:space="preserve"> ved under supervision at gennemføre en opfølgning på den foreliggende plan.</w:t>
      </w:r>
    </w:p>
    <w:p w:rsidR="00E870F6" w:rsidRDefault="00417E4B">
      <w:pPr>
        <w:numPr>
          <w:ilvl w:val="0"/>
          <w:numId w:val="8"/>
        </w:numPr>
        <w:tabs>
          <w:tab w:val="left" w:pos="0"/>
        </w:tabs>
      </w:pPr>
      <w:r>
        <w:rPr>
          <w:sz w:val="22"/>
          <w:szCs w:val="22"/>
        </w:rPr>
        <w:t xml:space="preserve">Udvise </w:t>
      </w:r>
      <w:r>
        <w:rPr>
          <w:b/>
          <w:bCs/>
          <w:sz w:val="22"/>
          <w:szCs w:val="22"/>
        </w:rPr>
        <w:t>generel klinisk kompetence</w:t>
      </w:r>
      <w:r>
        <w:rPr>
          <w:sz w:val="22"/>
          <w:szCs w:val="22"/>
        </w:rPr>
        <w:t xml:space="preserve"> ved sammen med patienten at kunne identificere og prioritere et fremadrettet behandlings- og rehabiliteringsbehov.</w:t>
      </w:r>
    </w:p>
    <w:p w:rsidR="00E870F6" w:rsidRDefault="00417E4B">
      <w:pPr>
        <w:numPr>
          <w:ilvl w:val="0"/>
          <w:numId w:val="8"/>
        </w:numPr>
        <w:tabs>
          <w:tab w:val="left" w:pos="0"/>
        </w:tabs>
      </w:pPr>
      <w:r>
        <w:rPr>
          <w:sz w:val="22"/>
          <w:szCs w:val="22"/>
        </w:rPr>
        <w:t xml:space="preserve">Udvise </w:t>
      </w:r>
      <w:r>
        <w:rPr>
          <w:b/>
          <w:bCs/>
          <w:sz w:val="22"/>
          <w:szCs w:val="22"/>
        </w:rPr>
        <w:t>generel klinisk kompetence</w:t>
      </w:r>
      <w:r>
        <w:rPr>
          <w:sz w:val="22"/>
          <w:szCs w:val="22"/>
        </w:rPr>
        <w:t xml:space="preserve"> ved at journalføre etisk korrekt og i henhold til gældende lovgivning.</w:t>
      </w:r>
    </w:p>
    <w:p w:rsidR="00E870F6" w:rsidRDefault="00E870F6">
      <w:pPr>
        <w:ind w:left="720"/>
        <w:rPr>
          <w:sz w:val="22"/>
          <w:szCs w:val="22"/>
        </w:rPr>
      </w:pPr>
    </w:p>
    <w:p w:rsidR="00E870F6" w:rsidRDefault="00E870F6">
      <w:pPr>
        <w:ind w:left="720"/>
        <w:rPr>
          <w:sz w:val="22"/>
          <w:szCs w:val="22"/>
        </w:rPr>
      </w:pPr>
    </w:p>
    <w:p w:rsidR="00E870F6" w:rsidRDefault="00E870F6">
      <w:pPr>
        <w:rPr>
          <w:b/>
          <w:bCs/>
          <w:sz w:val="24"/>
        </w:rPr>
      </w:pPr>
    </w:p>
    <w:p w:rsidR="00E870F6" w:rsidRDefault="00417E4B">
      <w:r>
        <w:rPr>
          <w:b/>
          <w:bCs/>
          <w:sz w:val="24"/>
        </w:rPr>
        <w:t>Læringsmål for kompetence 3 (bilag 3, Mini- CEX):</w:t>
      </w:r>
    </w:p>
    <w:p w:rsidR="00E870F6" w:rsidRDefault="00417E4B">
      <w:pPr>
        <w:rPr>
          <w:sz w:val="22"/>
          <w:szCs w:val="22"/>
        </w:rPr>
      </w:pPr>
      <w:r>
        <w:rPr>
          <w:b/>
          <w:bCs/>
          <w:sz w:val="22"/>
          <w:szCs w:val="22"/>
        </w:rPr>
        <w:t>Varetage udskrivning/afslutning på ambulant forløb</w:t>
      </w:r>
    </w:p>
    <w:p w:rsidR="00E870F6" w:rsidRDefault="00E870F6">
      <w:pPr>
        <w:rPr>
          <w:b/>
          <w:bCs/>
          <w:sz w:val="24"/>
        </w:rPr>
      </w:pPr>
    </w:p>
    <w:p w:rsidR="00E870F6" w:rsidRDefault="00417E4B">
      <w:pPr>
        <w:numPr>
          <w:ilvl w:val="0"/>
          <w:numId w:val="9"/>
        </w:numPr>
        <w:tabs>
          <w:tab w:val="left" w:pos="0"/>
        </w:tabs>
        <w:rPr>
          <w:sz w:val="22"/>
          <w:szCs w:val="22"/>
        </w:rPr>
      </w:pPr>
      <w:r>
        <w:rPr>
          <w:sz w:val="22"/>
          <w:szCs w:val="22"/>
        </w:rPr>
        <w:t xml:space="preserve">Udvise </w:t>
      </w:r>
      <w:r>
        <w:rPr>
          <w:b/>
          <w:bCs/>
          <w:sz w:val="22"/>
          <w:szCs w:val="22"/>
        </w:rPr>
        <w:t>generel klinisk kompetence</w:t>
      </w:r>
      <w:r>
        <w:rPr>
          <w:sz w:val="22"/>
          <w:szCs w:val="22"/>
        </w:rPr>
        <w:t xml:space="preserve"> i vurdering af, hvad der er vigtige oplysninger i en epikrise i den pågældende afdelings speciale.</w:t>
      </w:r>
    </w:p>
    <w:p w:rsidR="00E870F6" w:rsidRDefault="00417E4B">
      <w:pPr>
        <w:numPr>
          <w:ilvl w:val="0"/>
          <w:numId w:val="9"/>
        </w:numPr>
        <w:tabs>
          <w:tab w:val="left" w:pos="0"/>
        </w:tabs>
        <w:rPr>
          <w:sz w:val="22"/>
          <w:szCs w:val="22"/>
        </w:rPr>
      </w:pPr>
      <w:r>
        <w:rPr>
          <w:sz w:val="22"/>
          <w:szCs w:val="22"/>
        </w:rPr>
        <w:t xml:space="preserve">Udvise </w:t>
      </w:r>
      <w:r>
        <w:rPr>
          <w:b/>
          <w:bCs/>
          <w:sz w:val="22"/>
          <w:szCs w:val="22"/>
        </w:rPr>
        <w:t>generel klinisk kompetence</w:t>
      </w:r>
      <w:r>
        <w:rPr>
          <w:sz w:val="22"/>
          <w:szCs w:val="22"/>
        </w:rPr>
        <w:t xml:space="preserve"> i medicingennemgang, ajourføring af medicinlister og FMK jf. retningslinjer for epikrise skrivning.</w:t>
      </w:r>
    </w:p>
    <w:p w:rsidR="00E870F6" w:rsidRDefault="00417E4B">
      <w:pPr>
        <w:numPr>
          <w:ilvl w:val="0"/>
          <w:numId w:val="9"/>
        </w:numPr>
        <w:tabs>
          <w:tab w:val="left" w:pos="0"/>
        </w:tabs>
        <w:rPr>
          <w:sz w:val="22"/>
          <w:szCs w:val="22"/>
        </w:rPr>
      </w:pPr>
      <w:r>
        <w:rPr>
          <w:sz w:val="22"/>
          <w:szCs w:val="22"/>
        </w:rPr>
        <w:t xml:space="preserve">Udvise </w:t>
      </w:r>
      <w:r>
        <w:rPr>
          <w:b/>
          <w:bCs/>
          <w:sz w:val="22"/>
          <w:szCs w:val="22"/>
        </w:rPr>
        <w:t>generel klinisk kompetence</w:t>
      </w:r>
      <w:r>
        <w:rPr>
          <w:sz w:val="22"/>
          <w:szCs w:val="22"/>
        </w:rPr>
        <w:t xml:space="preserve"> gennem effektiv </w:t>
      </w:r>
      <w:r>
        <w:rPr>
          <w:b/>
          <w:bCs/>
          <w:sz w:val="22"/>
          <w:szCs w:val="22"/>
        </w:rPr>
        <w:t>kommunikation</w:t>
      </w:r>
      <w:r>
        <w:rPr>
          <w:sz w:val="22"/>
          <w:szCs w:val="22"/>
        </w:rPr>
        <w:t xml:space="preserve"> i epikrisen.</w:t>
      </w:r>
    </w:p>
    <w:p w:rsidR="00E870F6" w:rsidRDefault="00417E4B">
      <w:pPr>
        <w:numPr>
          <w:ilvl w:val="0"/>
          <w:numId w:val="9"/>
        </w:numPr>
        <w:tabs>
          <w:tab w:val="left" w:pos="0"/>
        </w:tabs>
        <w:rPr>
          <w:sz w:val="22"/>
          <w:szCs w:val="22"/>
        </w:rPr>
      </w:pPr>
      <w:r>
        <w:rPr>
          <w:sz w:val="22"/>
          <w:szCs w:val="22"/>
        </w:rPr>
        <w:t xml:space="preserve">Udvise </w:t>
      </w:r>
      <w:r>
        <w:rPr>
          <w:b/>
          <w:bCs/>
          <w:sz w:val="22"/>
          <w:szCs w:val="22"/>
        </w:rPr>
        <w:t>generel klinisk kompetence</w:t>
      </w:r>
      <w:r>
        <w:rPr>
          <w:sz w:val="22"/>
          <w:szCs w:val="22"/>
        </w:rPr>
        <w:t xml:space="preserve"> ved i epikrisen at have fokus på epikrisens modtagere, dens formål og derigennem sikre det relevante indhold heri.</w:t>
      </w:r>
    </w:p>
    <w:p w:rsidR="00E870F6" w:rsidRDefault="00417E4B">
      <w:pPr>
        <w:numPr>
          <w:ilvl w:val="0"/>
          <w:numId w:val="9"/>
        </w:numPr>
        <w:tabs>
          <w:tab w:val="left" w:pos="0"/>
        </w:tabs>
      </w:pPr>
      <w:r>
        <w:rPr>
          <w:sz w:val="22"/>
          <w:szCs w:val="22"/>
        </w:rPr>
        <w:t xml:space="preserve">Udviser </w:t>
      </w:r>
      <w:r>
        <w:rPr>
          <w:b/>
          <w:bCs/>
          <w:sz w:val="22"/>
          <w:szCs w:val="22"/>
        </w:rPr>
        <w:t>professionalisme i journaliseringen</w:t>
      </w:r>
      <w:r>
        <w:rPr>
          <w:sz w:val="22"/>
          <w:szCs w:val="22"/>
        </w:rPr>
        <w:t xml:space="preserve"> ved at journalføre etisk korrekt og i henhold til gældende lovgivning.</w:t>
      </w:r>
    </w:p>
    <w:p w:rsidR="00E870F6" w:rsidRDefault="00E870F6"/>
    <w:p w:rsidR="00E870F6" w:rsidRDefault="00417E4B">
      <w:pPr>
        <w:rPr>
          <w:color w:val="000000"/>
          <w:sz w:val="22"/>
          <w:szCs w:val="22"/>
        </w:rPr>
      </w:pPr>
      <w:r>
        <w:rPr>
          <w:b/>
          <w:color w:val="000000"/>
          <w:sz w:val="22"/>
          <w:szCs w:val="22"/>
        </w:rPr>
        <w:t>Konferencer og undervisning</w:t>
      </w:r>
    </w:p>
    <w:p w:rsidR="00E870F6" w:rsidRDefault="00E870F6"/>
    <w:p w:rsidR="00E870F6" w:rsidRDefault="00417E4B">
      <w:r>
        <w:rPr>
          <w:color w:val="000000"/>
          <w:sz w:val="22"/>
          <w:szCs w:val="22"/>
        </w:rPr>
        <w:t>Morgenkonference 7:45-8:00 *</w:t>
      </w:r>
    </w:p>
    <w:p w:rsidR="00E870F6" w:rsidRDefault="00417E4B">
      <w:pPr>
        <w:rPr>
          <w:color w:val="000000"/>
          <w:sz w:val="22"/>
          <w:szCs w:val="22"/>
        </w:rPr>
      </w:pPr>
      <w:r>
        <w:rPr>
          <w:color w:val="000000"/>
          <w:sz w:val="22"/>
          <w:szCs w:val="22"/>
        </w:rPr>
        <w:tab/>
        <w:t>Generel info ved afdelingsledelsen</w:t>
      </w:r>
    </w:p>
    <w:p w:rsidR="00E870F6" w:rsidRDefault="00417E4B">
      <w:pPr>
        <w:rPr>
          <w:color w:val="000000"/>
          <w:sz w:val="22"/>
          <w:szCs w:val="22"/>
        </w:rPr>
      </w:pPr>
      <w:r>
        <w:rPr>
          <w:color w:val="000000"/>
          <w:sz w:val="22"/>
          <w:szCs w:val="22"/>
        </w:rPr>
        <w:tab/>
        <w:t>Rapport fra afgående vagthold</w:t>
      </w:r>
    </w:p>
    <w:p w:rsidR="00E870F6" w:rsidRDefault="00417E4B">
      <w:pPr>
        <w:rPr>
          <w:color w:val="000000"/>
          <w:sz w:val="22"/>
          <w:szCs w:val="22"/>
        </w:rPr>
      </w:pPr>
      <w:r>
        <w:rPr>
          <w:color w:val="000000"/>
          <w:sz w:val="22"/>
          <w:szCs w:val="22"/>
        </w:rPr>
        <w:tab/>
        <w:t xml:space="preserve">Fordeling af </w:t>
      </w:r>
      <w:proofErr w:type="spellStart"/>
      <w:r>
        <w:rPr>
          <w:color w:val="000000"/>
          <w:sz w:val="22"/>
          <w:szCs w:val="22"/>
        </w:rPr>
        <w:t>arbejdesopgaver</w:t>
      </w:r>
      <w:proofErr w:type="spellEnd"/>
    </w:p>
    <w:p w:rsidR="00E870F6" w:rsidRDefault="00E870F6"/>
    <w:p w:rsidR="00E870F6" w:rsidRDefault="00417E4B">
      <w:r>
        <w:rPr>
          <w:color w:val="000000"/>
          <w:sz w:val="22"/>
          <w:szCs w:val="22"/>
        </w:rPr>
        <w:t>Røntgenkonference 8:00-8:15 *</w:t>
      </w:r>
    </w:p>
    <w:p w:rsidR="00E870F6" w:rsidRDefault="00417E4B">
      <w:pPr>
        <w:rPr>
          <w:color w:val="000000"/>
          <w:sz w:val="22"/>
          <w:szCs w:val="22"/>
        </w:rPr>
      </w:pPr>
      <w:r>
        <w:rPr>
          <w:color w:val="000000"/>
          <w:sz w:val="22"/>
          <w:szCs w:val="22"/>
        </w:rPr>
        <w:tab/>
        <w:t>Fremvisning af det sidste døgn akutte og indlagte patienters undersøgelser</w:t>
      </w:r>
    </w:p>
    <w:p w:rsidR="00E870F6" w:rsidRDefault="00E870F6"/>
    <w:p w:rsidR="00E870F6" w:rsidRDefault="00417E4B">
      <w:r>
        <w:rPr>
          <w:color w:val="000000"/>
          <w:sz w:val="22"/>
          <w:szCs w:val="22"/>
        </w:rPr>
        <w:t>Morgenundervisning torsdag 8:00-9:00 **</w:t>
      </w:r>
    </w:p>
    <w:p w:rsidR="00E870F6" w:rsidRDefault="00417E4B">
      <w:r>
        <w:rPr>
          <w:color w:val="000000"/>
          <w:sz w:val="22"/>
          <w:szCs w:val="22"/>
        </w:rPr>
        <w:tab/>
        <w:t>Gennemgang af patient cases/ undervisning</w:t>
      </w:r>
    </w:p>
    <w:p w:rsidR="00E870F6" w:rsidRDefault="00E870F6"/>
    <w:p w:rsidR="00E870F6" w:rsidRDefault="00417E4B">
      <w:r>
        <w:rPr>
          <w:color w:val="000000"/>
          <w:sz w:val="22"/>
          <w:szCs w:val="22"/>
        </w:rPr>
        <w:t>Klinisk Morgenundervisning 8:00-9:00 **</w:t>
      </w:r>
    </w:p>
    <w:p w:rsidR="00E870F6" w:rsidRDefault="00417E4B">
      <w:pPr>
        <w:rPr>
          <w:color w:val="000000"/>
          <w:sz w:val="22"/>
          <w:szCs w:val="22"/>
        </w:rPr>
      </w:pPr>
      <w:r>
        <w:rPr>
          <w:color w:val="000000"/>
          <w:sz w:val="22"/>
          <w:szCs w:val="22"/>
        </w:rPr>
        <w:tab/>
        <w:t>Sidste torsdag i måneden</w:t>
      </w:r>
    </w:p>
    <w:p w:rsidR="00E870F6" w:rsidRDefault="00E870F6"/>
    <w:p w:rsidR="00E870F6" w:rsidRDefault="00417E4B">
      <w:pPr>
        <w:rPr>
          <w:color w:val="000000"/>
          <w:sz w:val="22"/>
          <w:szCs w:val="22"/>
        </w:rPr>
      </w:pPr>
      <w:proofErr w:type="spellStart"/>
      <w:r>
        <w:rPr>
          <w:color w:val="000000"/>
          <w:sz w:val="22"/>
          <w:szCs w:val="22"/>
        </w:rPr>
        <w:t>Colon</w:t>
      </w:r>
      <w:proofErr w:type="spellEnd"/>
      <w:r>
        <w:rPr>
          <w:color w:val="000000"/>
          <w:sz w:val="22"/>
          <w:szCs w:val="22"/>
        </w:rPr>
        <w:t xml:space="preserve"> MDT mandag 14:30/14:45- 15:15</w:t>
      </w:r>
    </w:p>
    <w:p w:rsidR="00E870F6" w:rsidRDefault="00417E4B">
      <w:r>
        <w:rPr>
          <w:color w:val="000000"/>
          <w:sz w:val="22"/>
          <w:szCs w:val="22"/>
        </w:rPr>
        <w:tab/>
      </w:r>
    </w:p>
    <w:p w:rsidR="00E870F6" w:rsidRDefault="00417E4B">
      <w:pPr>
        <w:rPr>
          <w:color w:val="000000"/>
          <w:sz w:val="22"/>
          <w:szCs w:val="22"/>
        </w:rPr>
      </w:pPr>
      <w:proofErr w:type="spellStart"/>
      <w:r>
        <w:rPr>
          <w:color w:val="000000"/>
          <w:sz w:val="22"/>
          <w:szCs w:val="22"/>
        </w:rPr>
        <w:t>Hernie</w:t>
      </w:r>
      <w:proofErr w:type="spellEnd"/>
      <w:r>
        <w:rPr>
          <w:color w:val="000000"/>
          <w:sz w:val="22"/>
          <w:szCs w:val="22"/>
        </w:rPr>
        <w:t xml:space="preserve"> MDT onsdag 14:30-15:30</w:t>
      </w:r>
    </w:p>
    <w:p w:rsidR="00E870F6" w:rsidRDefault="00417E4B">
      <w:r>
        <w:rPr>
          <w:color w:val="000000"/>
          <w:sz w:val="22"/>
          <w:szCs w:val="22"/>
        </w:rPr>
        <w:tab/>
      </w:r>
    </w:p>
    <w:p w:rsidR="00E870F6" w:rsidRDefault="00417E4B">
      <w:pPr>
        <w:rPr>
          <w:b/>
          <w:bCs/>
        </w:rPr>
      </w:pPr>
      <w:r>
        <w:rPr>
          <w:b/>
          <w:bCs/>
          <w:color w:val="000000"/>
          <w:sz w:val="22"/>
          <w:szCs w:val="22"/>
        </w:rPr>
        <w:t>OBS</w:t>
      </w:r>
    </w:p>
    <w:p w:rsidR="00E870F6" w:rsidRDefault="00417E4B">
      <w:r>
        <w:rPr>
          <w:color w:val="000000"/>
          <w:sz w:val="22"/>
          <w:szCs w:val="22"/>
        </w:rPr>
        <w:lastRenderedPageBreak/>
        <w:t>* I skal møde 8:15 direkte på jeres tildelte funktion</w:t>
      </w:r>
      <w:bookmarkStart w:id="1" w:name="__DdeLink__5594_4272018168"/>
      <w:r>
        <w:rPr>
          <w:color w:val="000000"/>
          <w:sz w:val="22"/>
          <w:szCs w:val="22"/>
        </w:rPr>
        <w:t>, pga. aktuelle COVID problematik</w:t>
      </w:r>
      <w:bookmarkEnd w:id="1"/>
    </w:p>
    <w:p w:rsidR="00E870F6" w:rsidRDefault="00417E4B">
      <w:r>
        <w:rPr>
          <w:color w:val="000000"/>
          <w:sz w:val="22"/>
          <w:szCs w:val="22"/>
        </w:rPr>
        <w:t>** I skal møde 9:00 direkte på jeres tildelte funktion, pga. aktuelle COVID problematik</w:t>
      </w:r>
    </w:p>
    <w:p w:rsidR="00E870F6" w:rsidRDefault="00E870F6"/>
    <w:p w:rsidR="00E870F6" w:rsidRDefault="00E870F6"/>
    <w:p w:rsidR="00E870F6" w:rsidRDefault="00417E4B">
      <w:pPr>
        <w:rPr>
          <w:b/>
          <w:bCs/>
          <w:color w:val="000000"/>
          <w:sz w:val="22"/>
          <w:szCs w:val="22"/>
        </w:rPr>
      </w:pPr>
      <w:r>
        <w:rPr>
          <w:b/>
          <w:bCs/>
          <w:color w:val="000000"/>
          <w:sz w:val="22"/>
          <w:szCs w:val="22"/>
        </w:rPr>
        <w:t>Arbejdsskema</w:t>
      </w:r>
    </w:p>
    <w:p w:rsidR="00E870F6" w:rsidRDefault="00E870F6"/>
    <w:p w:rsidR="00E870F6" w:rsidRDefault="00417E4B">
      <w:pPr>
        <w:rPr>
          <w:color w:val="000000"/>
          <w:sz w:val="22"/>
          <w:szCs w:val="22"/>
        </w:rPr>
      </w:pPr>
      <w:r>
        <w:rPr>
          <w:color w:val="000000"/>
          <w:sz w:val="22"/>
          <w:szCs w:val="22"/>
        </w:rPr>
        <w:t>Se vedhæftede dokument</w:t>
      </w:r>
    </w:p>
    <w:p w:rsidR="00E870F6" w:rsidRDefault="00E870F6">
      <w:pPr>
        <w:rPr>
          <w:b/>
          <w:bCs/>
          <w:color w:val="000000"/>
          <w:sz w:val="22"/>
          <w:szCs w:val="22"/>
        </w:rPr>
      </w:pPr>
    </w:p>
    <w:p w:rsidR="00E870F6" w:rsidRDefault="00417E4B">
      <w:r>
        <w:rPr>
          <w:b/>
          <w:color w:val="000000"/>
          <w:sz w:val="22"/>
          <w:szCs w:val="22"/>
        </w:rPr>
        <w:t>Vores forventninger til dig</w:t>
      </w:r>
    </w:p>
    <w:p w:rsidR="00E870F6" w:rsidRDefault="00E870F6">
      <w:pPr>
        <w:rPr>
          <w:b/>
          <w:color w:val="000000"/>
        </w:rPr>
      </w:pPr>
    </w:p>
    <w:p w:rsidR="00E870F6" w:rsidRDefault="00417E4B">
      <w:r>
        <w:rPr>
          <w:color w:val="000000"/>
          <w:sz w:val="22"/>
          <w:szCs w:val="22"/>
        </w:rPr>
        <w:t>Du skal have det maksimale ud af dette ophold. Du skal selv tage din uddannelse – derfor skal du være proaktiv. Vi gør vores til, at du har de bedste rammer for dette og vil gerne modtage feedback, så vi hele tiden kan blive bedre.</w:t>
      </w:r>
    </w:p>
    <w:p w:rsidR="00E870F6" w:rsidRDefault="00417E4B">
      <w:r>
        <w:rPr>
          <w:color w:val="000000"/>
          <w:sz w:val="22"/>
          <w:szCs w:val="22"/>
        </w:rPr>
        <w:t>Vi forventer, at du møder omklædt til tiden, er parat til at lære nyt og til at give dig i kast med patientopgaver under supervision. At du har en god fornemmelse af dit kompetenceniveau, og spørger om hjælp, når det er relevant.</w:t>
      </w:r>
    </w:p>
    <w:p w:rsidR="00E870F6" w:rsidRDefault="00E870F6">
      <w:pPr>
        <w:rPr>
          <w:rFonts w:ascii="Calibri" w:hAnsi="Calibri"/>
          <w:color w:val="000000"/>
          <w:sz w:val="24"/>
        </w:rPr>
      </w:pPr>
    </w:p>
    <w:p w:rsidR="00E870F6" w:rsidRDefault="00417E4B">
      <w:pPr>
        <w:rPr>
          <w:sz w:val="22"/>
          <w:szCs w:val="22"/>
        </w:rPr>
        <w:sectPr w:rsidR="00E870F6">
          <w:pgSz w:w="11906" w:h="16838"/>
          <w:pgMar w:top="1134" w:right="1134" w:bottom="1134" w:left="1134" w:header="0" w:footer="0" w:gutter="0"/>
          <w:cols w:space="708"/>
          <w:formProt w:val="0"/>
          <w:docGrid w:linePitch="600" w:charSpace="40960"/>
        </w:sectPr>
      </w:pPr>
      <w:r>
        <w:rPr>
          <w:color w:val="000000"/>
          <w:sz w:val="22"/>
          <w:szCs w:val="22"/>
        </w:rPr>
        <w:t>Vi glæder os til at møde dig!</w:t>
      </w:r>
    </w:p>
    <w:p w:rsidR="00E870F6" w:rsidRDefault="00417E4B">
      <w:pPr>
        <w:pStyle w:val="Brdtekst"/>
        <w:rPr>
          <w:b/>
          <w:bCs/>
        </w:rPr>
      </w:pPr>
      <w:r>
        <w:rPr>
          <w:b/>
          <w:bCs/>
        </w:rPr>
        <w:lastRenderedPageBreak/>
        <w:t>BILAG 1</w:t>
      </w:r>
    </w:p>
    <w:p w:rsidR="00E870F6" w:rsidRDefault="00E870F6">
      <w:pPr>
        <w:pStyle w:val="Brdtekst"/>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28"/>
      </w:tblGrid>
      <w:tr w:rsidR="00E870F6">
        <w:tc>
          <w:tcPr>
            <w:tcW w:w="9628" w:type="dxa"/>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pPr>
              <w:jc w:val="center"/>
            </w:pPr>
            <w:r>
              <w:rPr>
                <w:b/>
                <w:sz w:val="22"/>
                <w:szCs w:val="22"/>
                <w:lang w:val="fr-FR"/>
              </w:rPr>
              <w:t>Mini-Clinical Evaluation Exercise (Mini-CEX).</w:t>
            </w:r>
          </w:p>
          <w:p w:rsidR="00E870F6" w:rsidRDefault="00417E4B">
            <w:pPr>
              <w:jc w:val="center"/>
            </w:pPr>
            <w:r>
              <w:rPr>
                <w:b/>
              </w:rPr>
              <w:t xml:space="preserve">Vurdering af kompetence 1 - Modtagelse af patient til indlæggelse eller ambulant behandling. </w:t>
            </w:r>
          </w:p>
        </w:tc>
      </w:tr>
    </w:tbl>
    <w:p w:rsidR="00E870F6" w:rsidRDefault="00E870F6">
      <w:pPr>
        <w:rPr>
          <w:sz w:val="22"/>
          <w:szCs w:val="22"/>
        </w:rPr>
      </w:pPr>
    </w:p>
    <w:p w:rsidR="00E870F6" w:rsidRDefault="00E870F6">
      <w:pPr>
        <w:rPr>
          <w:sz w:val="22"/>
          <w:szCs w:val="22"/>
        </w:rPr>
      </w:pPr>
    </w:p>
    <w:p w:rsidR="00E870F6" w:rsidRDefault="00417E4B">
      <w:r>
        <w:rPr>
          <w:sz w:val="22"/>
          <w:szCs w:val="22"/>
        </w:rPr>
        <w:t>Dette skema bruges til vurdere kompetence1hos studerende på 3. semester og baseres på observation af den studerende, det vil sige, at uddannelsesansvarlig klinisk lektor eller anden klinisk underviser/kolleger observerer den uddannelsessøgende udføre forskellige handlinger og samtidig eller umiddelbart derefter udfylder skemaet og giver den studerende feedback på handlingen.</w:t>
      </w:r>
    </w:p>
    <w:p w:rsidR="00E870F6" w:rsidRDefault="00417E4B">
      <w:r>
        <w:rPr>
          <w:sz w:val="22"/>
          <w:szCs w:val="22"/>
        </w:rPr>
        <w:t>Det aktuelle skema anvendes til vurdering af kontakt mellem studerende og patienter, og det åbner mulighed for fokus på forskellige punkter i denne kontakt.</w:t>
      </w:r>
    </w:p>
    <w:p w:rsidR="00E870F6" w:rsidRDefault="00417E4B">
      <w:r>
        <w:rPr>
          <w:sz w:val="22"/>
          <w:szCs w:val="22"/>
        </w:rPr>
        <w:t>Nedenfor, i vurderingsskemaet, er anført stikord, som beskriver, hvad man har tænkt sig skulle vurderes under de enkelte punkter.</w:t>
      </w:r>
    </w:p>
    <w:p w:rsidR="00E870F6" w:rsidRDefault="00E870F6">
      <w:pPr>
        <w:pStyle w:val="Brdtekst"/>
        <w:ind w:left="360"/>
        <w:rPr>
          <w:b/>
          <w:sz w:val="22"/>
          <w:szCs w:val="22"/>
        </w:rPr>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49"/>
        <w:gridCol w:w="3098"/>
        <w:gridCol w:w="1199"/>
        <w:gridCol w:w="2283"/>
      </w:tblGrid>
      <w:tr w:rsidR="00E870F6">
        <w:trPr>
          <w:trHeight w:val="567"/>
        </w:trPr>
        <w:tc>
          <w:tcPr>
            <w:tcW w:w="2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b/>
                <w:sz w:val="22"/>
                <w:szCs w:val="22"/>
              </w:rPr>
              <w:t>Studerende:</w:t>
            </w:r>
          </w:p>
        </w:tc>
        <w:tc>
          <w:tcPr>
            <w:tcW w:w="3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rPr>
                <w:sz w:val="22"/>
                <w:szCs w:val="22"/>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b/>
                <w:sz w:val="22"/>
                <w:szCs w:val="22"/>
              </w:rPr>
              <w:t>Dato:</w:t>
            </w:r>
          </w:p>
        </w:tc>
        <w:tc>
          <w:tcPr>
            <w:tcW w:w="2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rPr>
                <w:sz w:val="22"/>
                <w:szCs w:val="22"/>
              </w:rPr>
            </w:pPr>
          </w:p>
        </w:tc>
      </w:tr>
      <w:tr w:rsidR="00E870F6">
        <w:trPr>
          <w:trHeight w:val="567"/>
        </w:trPr>
        <w:tc>
          <w:tcPr>
            <w:tcW w:w="2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b/>
                <w:sz w:val="22"/>
                <w:szCs w:val="22"/>
              </w:rPr>
              <w:t>Observatør (Uddannelsesansvarlig klinisk lektor eller anden klinisk underviser)</w:t>
            </w:r>
          </w:p>
        </w:tc>
        <w:tc>
          <w:tcPr>
            <w:tcW w:w="3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rPr>
                <w:sz w:val="22"/>
                <w:szCs w:val="22"/>
              </w:rPr>
            </w:pPr>
          </w:p>
        </w:tc>
        <w:tc>
          <w:tcPr>
            <w:tcW w:w="12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70F6" w:rsidRDefault="00417E4B">
            <w:r>
              <w:rPr>
                <w:b/>
                <w:sz w:val="22"/>
                <w:szCs w:val="22"/>
                <w:u w:val="single"/>
              </w:rPr>
              <w:t>Skema  udfyldt af:</w:t>
            </w:r>
          </w:p>
        </w:tc>
        <w:tc>
          <w:tcPr>
            <w:tcW w:w="24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70F6" w:rsidRDefault="00417E4B">
            <w:r>
              <w:rPr>
                <w:b/>
                <w:sz w:val="22"/>
                <w:szCs w:val="22"/>
              </w:rPr>
              <w:t xml:space="preserve">Observatør  </w:t>
            </w:r>
            <w:r>
              <w:fldChar w:fldCharType="begin">
                <w:ffData>
                  <w:name w:val=""/>
                  <w:enabled/>
                  <w:calcOnExit w:val="0"/>
                  <w:checkBox>
                    <w:sizeAuto/>
                    <w:default w:val="0"/>
                  </w:checkBox>
                </w:ffData>
              </w:fldChar>
            </w:r>
            <w:r>
              <w:instrText>FORMCHECKBOX</w:instrText>
            </w:r>
            <w:r w:rsidR="000945E0">
              <w:fldChar w:fldCharType="separate"/>
            </w:r>
            <w:bookmarkStart w:id="2" w:name="__Fieldmark__1064_488389040"/>
            <w:bookmarkStart w:id="3" w:name="__Fieldmark__4690_2530710557"/>
            <w:bookmarkStart w:id="4" w:name="__Fieldmark__1446_405514184"/>
            <w:bookmarkStart w:id="5" w:name="__Fieldmark__202_3380070839"/>
            <w:bookmarkStart w:id="6" w:name="__Fieldmark__1567_2232834099"/>
            <w:bookmarkStart w:id="7" w:name="__Fieldmark__1488_2530710557"/>
            <w:bookmarkStart w:id="8" w:name="__Fieldmark__1450_2858695753"/>
            <w:bookmarkStart w:id="9" w:name="__Fieldmark__3348_4272018168"/>
            <w:bookmarkEnd w:id="2"/>
            <w:bookmarkEnd w:id="3"/>
            <w:bookmarkEnd w:id="4"/>
            <w:bookmarkEnd w:id="5"/>
            <w:bookmarkEnd w:id="6"/>
            <w:bookmarkEnd w:id="7"/>
            <w:bookmarkEnd w:id="8"/>
            <w:bookmarkEnd w:id="9"/>
            <w:r>
              <w:fldChar w:fldCharType="end"/>
            </w:r>
            <w:r>
              <w:rPr>
                <w:b/>
                <w:sz w:val="22"/>
                <w:szCs w:val="22"/>
              </w:rPr>
              <w:t xml:space="preserve"> Studerende  </w:t>
            </w:r>
            <w:r>
              <w:fldChar w:fldCharType="begin">
                <w:ffData>
                  <w:name w:val=""/>
                  <w:enabled/>
                  <w:calcOnExit w:val="0"/>
                  <w:checkBox>
                    <w:sizeAuto/>
                    <w:default w:val="0"/>
                  </w:checkBox>
                </w:ffData>
              </w:fldChar>
            </w:r>
            <w:r>
              <w:instrText>FORMCHECKBOX</w:instrText>
            </w:r>
            <w:r w:rsidR="000945E0">
              <w:fldChar w:fldCharType="separate"/>
            </w:r>
            <w:bookmarkStart w:id="10" w:name="__Fieldmark__1087_488389040"/>
            <w:bookmarkStart w:id="11" w:name="__Fieldmark__4707_2530710557"/>
            <w:bookmarkStart w:id="12" w:name="__Fieldmark__1457_405514184"/>
            <w:bookmarkStart w:id="13" w:name="__Fieldmark__207_3380070839"/>
            <w:bookmarkStart w:id="14" w:name="__Fieldmark__1575_2232834099"/>
            <w:bookmarkStart w:id="15" w:name="__Fieldmark__1502_2530710557"/>
            <w:bookmarkStart w:id="16" w:name="__Fieldmark__1470_2858695753"/>
            <w:bookmarkStart w:id="17" w:name="__Fieldmark__3374_4272018168"/>
            <w:bookmarkEnd w:id="10"/>
            <w:bookmarkEnd w:id="11"/>
            <w:bookmarkEnd w:id="12"/>
            <w:bookmarkEnd w:id="13"/>
            <w:bookmarkEnd w:id="14"/>
            <w:bookmarkEnd w:id="15"/>
            <w:bookmarkEnd w:id="16"/>
            <w:bookmarkEnd w:id="17"/>
            <w:r>
              <w:fldChar w:fldCharType="end"/>
            </w:r>
          </w:p>
        </w:tc>
      </w:tr>
      <w:tr w:rsidR="00E870F6">
        <w:trPr>
          <w:trHeight w:val="567"/>
        </w:trPr>
        <w:tc>
          <w:tcPr>
            <w:tcW w:w="2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b/>
                <w:sz w:val="22"/>
                <w:szCs w:val="22"/>
              </w:rPr>
              <w:t>Uddannelsesansvarlig klinisk lektor</w:t>
            </w:r>
          </w:p>
          <w:p w:rsidR="00E870F6" w:rsidRDefault="00E870F6">
            <w:pPr>
              <w:rPr>
                <w:b/>
                <w:sz w:val="22"/>
                <w:szCs w:val="22"/>
              </w:rPr>
            </w:pPr>
          </w:p>
        </w:tc>
        <w:tc>
          <w:tcPr>
            <w:tcW w:w="72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rPr>
                <w:sz w:val="22"/>
                <w:szCs w:val="22"/>
              </w:rPr>
            </w:pPr>
          </w:p>
        </w:tc>
      </w:tr>
    </w:tbl>
    <w:p w:rsidR="00E870F6" w:rsidRDefault="00E870F6">
      <w:pPr>
        <w:rPr>
          <w:sz w:val="22"/>
          <w:szCs w:val="22"/>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78"/>
        <w:gridCol w:w="2305"/>
        <w:gridCol w:w="1904"/>
        <w:gridCol w:w="1330"/>
        <w:gridCol w:w="535"/>
        <w:gridCol w:w="1576"/>
      </w:tblGrid>
      <w:tr w:rsidR="00E870F6">
        <w:trPr>
          <w:trHeight w:val="567"/>
        </w:trPr>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b/>
                <w:sz w:val="22"/>
                <w:szCs w:val="22"/>
              </w:rPr>
              <w:t>Hospital:</w:t>
            </w:r>
          </w:p>
        </w:tc>
        <w:tc>
          <w:tcPr>
            <w:tcW w:w="38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rPr>
                <w:sz w:val="22"/>
                <w:szCs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b/>
                <w:sz w:val="22"/>
                <w:szCs w:val="22"/>
              </w:rPr>
              <w:t>Afdeling:</w:t>
            </w:r>
          </w:p>
        </w:tc>
        <w:tc>
          <w:tcPr>
            <w:tcW w:w="24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rPr>
                <w:sz w:val="22"/>
                <w:szCs w:val="22"/>
              </w:rPr>
            </w:pPr>
          </w:p>
        </w:tc>
      </w:tr>
      <w:tr w:rsidR="00E870F6">
        <w:trPr>
          <w:trHeight w:val="567"/>
        </w:trPr>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b/>
                <w:sz w:val="22"/>
                <w:szCs w:val="22"/>
              </w:rPr>
              <w:t>Lokaliteter:</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sz w:val="22"/>
                <w:szCs w:val="22"/>
              </w:rPr>
              <w:t>Akutmodtageafsnit</w:t>
            </w:r>
          </w:p>
          <w:p w:rsidR="00E870F6" w:rsidRDefault="00417E4B">
            <w:r>
              <w:rPr>
                <w:sz w:val="22"/>
                <w:szCs w:val="22"/>
              </w:rPr>
              <w:t xml:space="preserve">              </w:t>
            </w:r>
            <w:r>
              <w:fldChar w:fldCharType="begin">
                <w:ffData>
                  <w:name w:val=""/>
                  <w:enabled/>
                  <w:calcOnExit w:val="0"/>
                  <w:checkBox>
                    <w:sizeAuto/>
                    <w:default w:val="0"/>
                  </w:checkBox>
                </w:ffData>
              </w:fldChar>
            </w:r>
            <w:r>
              <w:instrText>FORMCHECKBOX</w:instrText>
            </w:r>
            <w:r w:rsidR="000945E0">
              <w:fldChar w:fldCharType="separate"/>
            </w:r>
            <w:bookmarkStart w:id="18" w:name="__Fieldmark__1136_488389040"/>
            <w:bookmarkStart w:id="19" w:name="__Fieldmark__4750_2530710557"/>
            <w:bookmarkStart w:id="20" w:name="__Fieldmark__1494_405514184"/>
            <w:bookmarkStart w:id="21" w:name="__Fieldmark__237_3380070839"/>
            <w:bookmarkStart w:id="22" w:name="__Fieldmark__1609_2232834099"/>
            <w:bookmarkStart w:id="23" w:name="__Fieldmark__1542_2530710557"/>
            <w:bookmarkStart w:id="24" w:name="__Fieldmark__1516_2858695753"/>
            <w:bookmarkStart w:id="25" w:name="__Fieldmark__3426_4272018168"/>
            <w:bookmarkEnd w:id="18"/>
            <w:bookmarkEnd w:id="19"/>
            <w:bookmarkEnd w:id="20"/>
            <w:bookmarkEnd w:id="21"/>
            <w:bookmarkEnd w:id="22"/>
            <w:bookmarkEnd w:id="23"/>
            <w:bookmarkEnd w:id="24"/>
            <w:bookmarkEnd w:id="25"/>
            <w:r>
              <w:fldChar w:fldCharType="end"/>
            </w:r>
            <w:r>
              <w:rPr>
                <w:sz w:val="22"/>
                <w:szCs w:val="22"/>
              </w:rPr>
              <w:t xml:space="preserve">  </w:t>
            </w:r>
            <w:r>
              <w:rPr>
                <w:sz w:val="22"/>
                <w:szCs w:val="22"/>
                <w:lang w:val="en-GB"/>
              </w:rPr>
              <w:t xml:space="preserve">   </w:t>
            </w:r>
          </w:p>
        </w:tc>
        <w:tc>
          <w:tcPr>
            <w:tcW w:w="1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sz w:val="22"/>
                <w:szCs w:val="22"/>
              </w:rPr>
              <w:t xml:space="preserve">  Sengeafdeling     </w:t>
            </w:r>
          </w:p>
          <w:p w:rsidR="00E870F6" w:rsidRDefault="00417E4B">
            <w:r>
              <w:rPr>
                <w:sz w:val="22"/>
                <w:szCs w:val="22"/>
              </w:rPr>
              <w:t xml:space="preserve">          </w:t>
            </w:r>
            <w:r>
              <w:fldChar w:fldCharType="begin">
                <w:ffData>
                  <w:name w:val=""/>
                  <w:enabled/>
                  <w:calcOnExit w:val="0"/>
                  <w:checkBox>
                    <w:sizeAuto/>
                    <w:default w:val="0"/>
                  </w:checkBox>
                </w:ffData>
              </w:fldChar>
            </w:r>
            <w:r>
              <w:instrText>FORMCHECKBOX</w:instrText>
            </w:r>
            <w:r w:rsidR="000945E0">
              <w:fldChar w:fldCharType="separate"/>
            </w:r>
            <w:bookmarkStart w:id="26" w:name="__Fieldmark__1164_488389040"/>
            <w:bookmarkStart w:id="27" w:name="__Fieldmark__4772_2530710557"/>
            <w:bookmarkStart w:id="28" w:name="__Fieldmark__1510_405514184"/>
            <w:bookmarkStart w:id="29" w:name="__Fieldmark__247_3380070839"/>
            <w:bookmarkStart w:id="30" w:name="__Fieldmark__1622_2232834099"/>
            <w:bookmarkStart w:id="31" w:name="__Fieldmark__1561_2530710557"/>
            <w:bookmarkStart w:id="32" w:name="__Fieldmark__1541_2858695753"/>
            <w:bookmarkStart w:id="33" w:name="__Fieldmark__3457_4272018168"/>
            <w:bookmarkEnd w:id="26"/>
            <w:bookmarkEnd w:id="27"/>
            <w:bookmarkEnd w:id="28"/>
            <w:bookmarkEnd w:id="29"/>
            <w:bookmarkEnd w:id="30"/>
            <w:bookmarkEnd w:id="31"/>
            <w:bookmarkEnd w:id="32"/>
            <w:bookmarkEnd w:id="33"/>
            <w:r>
              <w:fldChar w:fldCharType="end"/>
            </w:r>
            <w:r>
              <w:rPr>
                <w:sz w:val="22"/>
                <w:szCs w:val="22"/>
              </w:rPr>
              <w:t xml:space="preserve">                </w:t>
            </w:r>
          </w:p>
        </w:tc>
        <w:tc>
          <w:tcPr>
            <w:tcW w:w="18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xml:space="preserve">Ambulatorium       </w:t>
            </w:r>
            <w:r>
              <w:fldChar w:fldCharType="begin">
                <w:ffData>
                  <w:name w:val=""/>
                  <w:enabled/>
                  <w:calcOnExit w:val="0"/>
                  <w:checkBox>
                    <w:sizeAuto/>
                    <w:default w:val="0"/>
                  </w:checkBox>
                </w:ffData>
              </w:fldChar>
            </w:r>
            <w:r>
              <w:instrText>FORMCHECKBOX</w:instrText>
            </w:r>
            <w:r w:rsidR="000945E0">
              <w:fldChar w:fldCharType="separate"/>
            </w:r>
            <w:bookmarkStart w:id="34" w:name="__Fieldmark__1189_488389040"/>
            <w:bookmarkStart w:id="35" w:name="__Fieldmark__4791_2530710557"/>
            <w:bookmarkStart w:id="36" w:name="__Fieldmark__1523_405514184"/>
            <w:bookmarkStart w:id="37" w:name="__Fieldmark__255_3380070839"/>
            <w:bookmarkStart w:id="38" w:name="__Fieldmark__1632_2232834099"/>
            <w:bookmarkStart w:id="39" w:name="__Fieldmark__1577_2530710557"/>
            <w:bookmarkStart w:id="40" w:name="__Fieldmark__1563_2858695753"/>
            <w:bookmarkStart w:id="41" w:name="__Fieldmark__3485_4272018168"/>
            <w:bookmarkEnd w:id="34"/>
            <w:bookmarkEnd w:id="35"/>
            <w:bookmarkEnd w:id="36"/>
            <w:bookmarkEnd w:id="37"/>
            <w:bookmarkEnd w:id="38"/>
            <w:bookmarkEnd w:id="39"/>
            <w:bookmarkEnd w:id="40"/>
            <w:bookmarkEnd w:id="41"/>
            <w:r>
              <w:fldChar w:fldCharType="end"/>
            </w:r>
            <w:r>
              <w:rPr>
                <w:sz w:val="22"/>
                <w:szCs w:val="22"/>
              </w:rPr>
              <w:t xml:space="preserve">  </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sz w:val="22"/>
                <w:szCs w:val="22"/>
              </w:rPr>
              <w:t xml:space="preserve">Andet:                 </w:t>
            </w:r>
            <w:r>
              <w:fldChar w:fldCharType="begin">
                <w:ffData>
                  <w:name w:val=""/>
                  <w:enabled/>
                  <w:calcOnExit w:val="0"/>
                  <w:checkBox>
                    <w:sizeAuto/>
                    <w:default w:val="0"/>
                  </w:checkBox>
                </w:ffData>
              </w:fldChar>
            </w:r>
            <w:r>
              <w:instrText>FORMCHECKBOX</w:instrText>
            </w:r>
            <w:r w:rsidR="000945E0">
              <w:fldChar w:fldCharType="separate"/>
            </w:r>
            <w:bookmarkStart w:id="42" w:name="__Fieldmark__1214_488389040"/>
            <w:bookmarkStart w:id="43" w:name="__Fieldmark__4810_2530710557"/>
            <w:bookmarkStart w:id="44" w:name="__Fieldmark__1536_405514184"/>
            <w:bookmarkStart w:id="45" w:name="__Fieldmark__260_3380070839"/>
            <w:bookmarkStart w:id="46" w:name="__Fieldmark__1642_2232834099"/>
            <w:bookmarkStart w:id="47" w:name="__Fieldmark__1593_2530710557"/>
            <w:bookmarkStart w:id="48" w:name="__Fieldmark__1585_2858695753"/>
            <w:bookmarkStart w:id="49" w:name="__Fieldmark__3513_4272018168"/>
            <w:bookmarkEnd w:id="42"/>
            <w:bookmarkEnd w:id="43"/>
            <w:bookmarkEnd w:id="44"/>
            <w:bookmarkEnd w:id="45"/>
            <w:bookmarkEnd w:id="46"/>
            <w:bookmarkEnd w:id="47"/>
            <w:bookmarkEnd w:id="48"/>
            <w:bookmarkEnd w:id="49"/>
            <w:r>
              <w:fldChar w:fldCharType="end"/>
            </w:r>
            <w:r>
              <w:rPr>
                <w:sz w:val="22"/>
                <w:szCs w:val="22"/>
              </w:rPr>
              <w:t xml:space="preserve">  </w:t>
            </w:r>
          </w:p>
        </w:tc>
      </w:tr>
      <w:tr w:rsidR="00E870F6">
        <w:trPr>
          <w:cantSplit/>
          <w:trHeight w:val="567"/>
        </w:trPr>
        <w:tc>
          <w:tcPr>
            <w:tcW w:w="20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b/>
                <w:sz w:val="22"/>
                <w:szCs w:val="22"/>
              </w:rPr>
              <w:t>Patient:</w:t>
            </w:r>
          </w:p>
        </w:tc>
        <w:tc>
          <w:tcPr>
            <w:tcW w:w="75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sz w:val="22"/>
                <w:szCs w:val="22"/>
              </w:rPr>
              <w:t xml:space="preserve">Alder:                       Mand: </w:t>
            </w:r>
            <w:r>
              <w:fldChar w:fldCharType="begin">
                <w:ffData>
                  <w:name w:val=""/>
                  <w:enabled/>
                  <w:calcOnExit w:val="0"/>
                  <w:checkBox>
                    <w:sizeAuto/>
                    <w:default w:val="0"/>
                  </w:checkBox>
                </w:ffData>
              </w:fldChar>
            </w:r>
            <w:r>
              <w:instrText>FORMCHECKBOX</w:instrText>
            </w:r>
            <w:r w:rsidR="000945E0">
              <w:fldChar w:fldCharType="separate"/>
            </w:r>
            <w:bookmarkStart w:id="50" w:name="__Fieldmark__1241_488389040"/>
            <w:bookmarkStart w:id="51" w:name="__Fieldmark__4831_2530710557"/>
            <w:bookmarkStart w:id="52" w:name="__Fieldmark__1551_405514184"/>
            <w:bookmarkStart w:id="53" w:name="__Fieldmark__267_3380070839"/>
            <w:bookmarkStart w:id="54" w:name="__Fieldmark__1654_2232834099"/>
            <w:bookmarkStart w:id="55" w:name="__Fieldmark__1611_2530710557"/>
            <w:bookmarkStart w:id="56" w:name="__Fieldmark__1609_2858695753"/>
            <w:bookmarkStart w:id="57" w:name="__Fieldmark__3543_4272018168"/>
            <w:bookmarkStart w:id="58" w:name="Kontrol1"/>
            <w:bookmarkEnd w:id="50"/>
            <w:bookmarkEnd w:id="51"/>
            <w:bookmarkEnd w:id="52"/>
            <w:bookmarkEnd w:id="53"/>
            <w:bookmarkEnd w:id="54"/>
            <w:bookmarkEnd w:id="55"/>
            <w:bookmarkEnd w:id="56"/>
            <w:bookmarkEnd w:id="57"/>
            <w:r>
              <w:fldChar w:fldCharType="end"/>
            </w:r>
            <w:r>
              <w:rPr>
                <w:sz w:val="22"/>
                <w:szCs w:val="22"/>
              </w:rPr>
              <w:t xml:space="preserve">    </w:t>
            </w:r>
            <w:bookmarkEnd w:id="58"/>
            <w:r>
              <w:rPr>
                <w:sz w:val="22"/>
                <w:szCs w:val="22"/>
              </w:rPr>
              <w:t xml:space="preserve">          Kvinde: </w:t>
            </w:r>
            <w:r>
              <w:fldChar w:fldCharType="begin">
                <w:ffData>
                  <w:name w:val=""/>
                  <w:enabled/>
                  <w:calcOnExit w:val="0"/>
                  <w:checkBox>
                    <w:sizeAuto/>
                    <w:default w:val="0"/>
                  </w:checkBox>
                </w:ffData>
              </w:fldChar>
            </w:r>
            <w:r>
              <w:instrText>FORMCHECKBOX</w:instrText>
            </w:r>
            <w:r w:rsidR="000945E0">
              <w:fldChar w:fldCharType="separate"/>
            </w:r>
            <w:bookmarkStart w:id="59" w:name="__Fieldmark__1266_488389040"/>
            <w:bookmarkStart w:id="60" w:name="__Fieldmark__4850_2530710557"/>
            <w:bookmarkStart w:id="61" w:name="__Fieldmark__1564_405514184"/>
            <w:bookmarkStart w:id="62" w:name="__Fieldmark__272_3380070839"/>
            <w:bookmarkStart w:id="63" w:name="__Fieldmark__1664_2232834099"/>
            <w:bookmarkStart w:id="64" w:name="__Fieldmark__1627_2530710557"/>
            <w:bookmarkStart w:id="65" w:name="__Fieldmark__1631_2858695753"/>
            <w:bookmarkStart w:id="66" w:name="__Fieldmark__3571_4272018168"/>
            <w:bookmarkEnd w:id="59"/>
            <w:bookmarkEnd w:id="60"/>
            <w:bookmarkEnd w:id="61"/>
            <w:bookmarkEnd w:id="62"/>
            <w:bookmarkEnd w:id="63"/>
            <w:bookmarkEnd w:id="64"/>
            <w:bookmarkEnd w:id="65"/>
            <w:bookmarkEnd w:id="66"/>
            <w:r>
              <w:fldChar w:fldCharType="end"/>
            </w:r>
          </w:p>
        </w:tc>
      </w:tr>
      <w:tr w:rsidR="00E870F6">
        <w:trPr>
          <w:cantSplit/>
          <w:trHeight w:val="567"/>
        </w:trPr>
        <w:tc>
          <w:tcPr>
            <w:tcW w:w="20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rPr>
                <w:b/>
                <w:sz w:val="22"/>
                <w:szCs w:val="22"/>
              </w:rPr>
            </w:pPr>
          </w:p>
        </w:tc>
        <w:tc>
          <w:tcPr>
            <w:tcW w:w="75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sz w:val="22"/>
                <w:szCs w:val="22"/>
              </w:rPr>
              <w:t>Patientproblem/diagnose:</w:t>
            </w:r>
          </w:p>
        </w:tc>
      </w:tr>
      <w:tr w:rsidR="00E870F6">
        <w:trPr>
          <w:trHeight w:val="567"/>
        </w:trPr>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b/>
                <w:sz w:val="22"/>
                <w:szCs w:val="22"/>
              </w:rPr>
              <w:t>Kompleksitet (vurderet af observatør):</w:t>
            </w:r>
          </w:p>
        </w:tc>
        <w:tc>
          <w:tcPr>
            <w:tcW w:w="75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sz w:val="22"/>
                <w:szCs w:val="22"/>
              </w:rPr>
              <w:t xml:space="preserve">Let: </w:t>
            </w:r>
            <w:r>
              <w:fldChar w:fldCharType="begin">
                <w:ffData>
                  <w:name w:val=""/>
                  <w:enabled/>
                  <w:calcOnExit w:val="0"/>
                  <w:checkBox>
                    <w:sizeAuto/>
                    <w:default w:val="0"/>
                  </w:checkBox>
                </w:ffData>
              </w:fldChar>
            </w:r>
            <w:r>
              <w:instrText>FORMCHECKBOX</w:instrText>
            </w:r>
            <w:r w:rsidR="000945E0">
              <w:fldChar w:fldCharType="separate"/>
            </w:r>
            <w:bookmarkStart w:id="67" w:name="__Fieldmark__1292_488389040"/>
            <w:bookmarkStart w:id="68" w:name="__Fieldmark__4870_2530710557"/>
            <w:bookmarkStart w:id="69" w:name="__Fieldmark__1578_405514184"/>
            <w:bookmarkStart w:id="70" w:name="__Fieldmark__280_3380070839"/>
            <w:bookmarkStart w:id="71" w:name="__Fieldmark__1675_2232834099"/>
            <w:bookmarkStart w:id="72" w:name="__Fieldmark__1644_2530710557"/>
            <w:bookmarkStart w:id="73" w:name="__Fieldmark__1654_2858695753"/>
            <w:bookmarkStart w:id="74" w:name="__Fieldmark__3600_4272018168"/>
            <w:bookmarkEnd w:id="67"/>
            <w:bookmarkEnd w:id="68"/>
            <w:bookmarkEnd w:id="69"/>
            <w:bookmarkEnd w:id="70"/>
            <w:bookmarkEnd w:id="71"/>
            <w:bookmarkEnd w:id="72"/>
            <w:bookmarkEnd w:id="73"/>
            <w:bookmarkEnd w:id="74"/>
            <w:r>
              <w:fldChar w:fldCharType="end"/>
            </w:r>
            <w:r>
              <w:rPr>
                <w:sz w:val="22"/>
                <w:szCs w:val="22"/>
              </w:rPr>
              <w:t xml:space="preserve">                Moderat: </w:t>
            </w:r>
            <w:r>
              <w:fldChar w:fldCharType="begin">
                <w:ffData>
                  <w:name w:val=""/>
                  <w:enabled/>
                  <w:calcOnExit w:val="0"/>
                  <w:checkBox>
                    <w:sizeAuto/>
                    <w:default w:val="0"/>
                  </w:checkBox>
                </w:ffData>
              </w:fldChar>
            </w:r>
            <w:r>
              <w:instrText>FORMCHECKBOX</w:instrText>
            </w:r>
            <w:r w:rsidR="000945E0">
              <w:fldChar w:fldCharType="separate"/>
            </w:r>
            <w:bookmarkStart w:id="75" w:name="__Fieldmark__1315_488389040"/>
            <w:bookmarkStart w:id="76" w:name="__Fieldmark__4887_2530710557"/>
            <w:bookmarkStart w:id="77" w:name="__Fieldmark__1589_405514184"/>
            <w:bookmarkStart w:id="78" w:name="__Fieldmark__283_3380070839"/>
            <w:bookmarkStart w:id="79" w:name="__Fieldmark__1683_2232834099"/>
            <w:bookmarkStart w:id="80" w:name="__Fieldmark__1658_2530710557"/>
            <w:bookmarkStart w:id="81" w:name="__Fieldmark__1674_2858695753"/>
            <w:bookmarkStart w:id="82" w:name="__Fieldmark__3626_4272018168"/>
            <w:bookmarkEnd w:id="75"/>
            <w:bookmarkEnd w:id="76"/>
            <w:bookmarkEnd w:id="77"/>
            <w:bookmarkEnd w:id="78"/>
            <w:bookmarkEnd w:id="79"/>
            <w:bookmarkEnd w:id="80"/>
            <w:bookmarkEnd w:id="81"/>
            <w:bookmarkEnd w:id="82"/>
            <w:r>
              <w:fldChar w:fldCharType="end"/>
            </w:r>
            <w:r>
              <w:rPr>
                <w:sz w:val="22"/>
                <w:szCs w:val="22"/>
              </w:rPr>
              <w:t xml:space="preserve">                     Svær </w:t>
            </w:r>
            <w:r>
              <w:fldChar w:fldCharType="begin">
                <w:ffData>
                  <w:name w:val=""/>
                  <w:enabled/>
                  <w:calcOnExit w:val="0"/>
                  <w:checkBox>
                    <w:sizeAuto/>
                    <w:default w:val="0"/>
                  </w:checkBox>
                </w:ffData>
              </w:fldChar>
            </w:r>
            <w:r>
              <w:instrText>FORMCHECKBOX</w:instrText>
            </w:r>
            <w:r w:rsidR="000945E0">
              <w:fldChar w:fldCharType="separate"/>
            </w:r>
            <w:bookmarkStart w:id="83" w:name="__Fieldmark__1338_488389040"/>
            <w:bookmarkStart w:id="84" w:name="__Fieldmark__4904_2530710557"/>
            <w:bookmarkStart w:id="85" w:name="__Fieldmark__1600_405514184"/>
            <w:bookmarkStart w:id="86" w:name="__Fieldmark__286_3380070839"/>
            <w:bookmarkStart w:id="87" w:name="__Fieldmark__1691_2232834099"/>
            <w:bookmarkStart w:id="88" w:name="__Fieldmark__1672_2530710557"/>
            <w:bookmarkStart w:id="89" w:name="__Fieldmark__1694_2858695753"/>
            <w:bookmarkStart w:id="90" w:name="__Fieldmark__3652_4272018168"/>
            <w:bookmarkEnd w:id="83"/>
            <w:bookmarkEnd w:id="84"/>
            <w:bookmarkEnd w:id="85"/>
            <w:bookmarkEnd w:id="86"/>
            <w:bookmarkEnd w:id="87"/>
            <w:bookmarkEnd w:id="88"/>
            <w:bookmarkEnd w:id="89"/>
            <w:bookmarkEnd w:id="90"/>
            <w:r>
              <w:fldChar w:fldCharType="end"/>
            </w:r>
            <w:r>
              <w:rPr>
                <w:sz w:val="22"/>
                <w:szCs w:val="22"/>
              </w:rPr>
              <w:t xml:space="preserve">  </w:t>
            </w:r>
          </w:p>
        </w:tc>
      </w:tr>
    </w:tbl>
    <w:p w:rsidR="00E870F6" w:rsidRDefault="00E870F6">
      <w:pPr>
        <w:jc w:val="both"/>
        <w:rPr>
          <w:b/>
        </w:rPr>
      </w:pPr>
    </w:p>
    <w:p w:rsidR="00E870F6" w:rsidRDefault="00E870F6">
      <w:pPr>
        <w:jc w:val="both"/>
        <w:rPr>
          <w:b/>
        </w:rPr>
      </w:pPr>
    </w:p>
    <w:p w:rsidR="00E870F6" w:rsidRDefault="00417E4B">
      <w:pPr>
        <w:jc w:val="both"/>
      </w:pPr>
      <w:r>
        <w:rPr>
          <w:b/>
          <w:sz w:val="22"/>
          <w:szCs w:val="22"/>
        </w:rPr>
        <w:t>Med forventet niveau tænkes på det faglige niveau, man vil forvente af en studerende på 3. semester af kandidatuddannelsen på medicin, Aarhus Universitet i forhold til de beskrevne læringsmål.</w:t>
      </w:r>
    </w:p>
    <w:p w:rsidR="00E870F6" w:rsidRDefault="00E870F6">
      <w:pPr>
        <w:jc w:val="both"/>
        <w:rPr>
          <w:b/>
        </w:rPr>
      </w:pPr>
    </w:p>
    <w:p w:rsidR="00E870F6" w:rsidRDefault="00E870F6">
      <w:pPr>
        <w:jc w:val="both"/>
        <w:rPr>
          <w:b/>
        </w:rPr>
      </w:pPr>
    </w:p>
    <w:p w:rsidR="00E870F6" w:rsidRDefault="00E870F6">
      <w:pPr>
        <w:jc w:val="both"/>
        <w:rPr>
          <w:b/>
        </w:rPr>
      </w:pPr>
    </w:p>
    <w:p w:rsidR="00E870F6" w:rsidRDefault="00E870F6">
      <w:pPr>
        <w:jc w:val="both"/>
        <w:rPr>
          <w:b/>
        </w:rPr>
      </w:pPr>
    </w:p>
    <w:p w:rsidR="00E870F6" w:rsidRDefault="00417E4B">
      <w:pPr>
        <w:jc w:val="both"/>
        <w:rPr>
          <w:b/>
        </w:rPr>
      </w:pPr>
      <w:r>
        <w:br w:type="page"/>
      </w:r>
    </w:p>
    <w:p w:rsidR="00E870F6" w:rsidRDefault="00E870F6">
      <w:pPr>
        <w:jc w:val="both"/>
        <w:rPr>
          <w:b/>
          <w:sz w:val="22"/>
          <w:szCs w:val="22"/>
        </w:rPr>
      </w:pPr>
    </w:p>
    <w:p w:rsidR="00E870F6" w:rsidRDefault="00417E4B">
      <w:pPr>
        <w:tabs>
          <w:tab w:val="left" w:pos="5895"/>
        </w:tabs>
      </w:pPr>
      <w:r>
        <w:rPr>
          <w:sz w:val="22"/>
          <w:szCs w:val="22"/>
        </w:rPr>
        <w:tab/>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70"/>
        <w:gridCol w:w="19"/>
        <w:gridCol w:w="2200"/>
        <w:gridCol w:w="42"/>
        <w:gridCol w:w="4297"/>
      </w:tblGrid>
      <w:tr w:rsidR="00E870F6">
        <w:trPr>
          <w:trHeight w:val="340"/>
        </w:trPr>
        <w:tc>
          <w:tcPr>
            <w:tcW w:w="2923" w:type="dxa"/>
            <w:gridSpan w:val="2"/>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b/>
                <w:sz w:val="22"/>
                <w:szCs w:val="22"/>
              </w:rPr>
              <w:t>Vurderingskriterier</w:t>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jc w:val="center"/>
              <w:rPr>
                <w:sz w:val="22"/>
                <w:szCs w:val="22"/>
              </w:rPr>
            </w:pPr>
          </w:p>
        </w:tc>
        <w:tc>
          <w:tcPr>
            <w:tcW w:w="4297" w:type="dxa"/>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b/>
                <w:bCs/>
                <w:sz w:val="22"/>
                <w:szCs w:val="22"/>
              </w:rPr>
              <w:t>Læringsmål</w:t>
            </w:r>
          </w:p>
        </w:tc>
      </w:tr>
      <w:tr w:rsidR="00E870F6">
        <w:trPr>
          <w:trHeight w:val="340"/>
        </w:trPr>
        <w:tc>
          <w:tcPr>
            <w:tcW w:w="2923" w:type="dxa"/>
            <w:gridSpan w:val="2"/>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b/>
                <w:sz w:val="22"/>
                <w:szCs w:val="22"/>
              </w:rPr>
              <w:t>Anamneseoptagelse:</w:t>
            </w:r>
          </w:p>
          <w:p w:rsidR="00E870F6" w:rsidRDefault="00417E4B">
            <w:r>
              <w:rPr>
                <w:bCs/>
                <w:sz w:val="22"/>
                <w:szCs w:val="22"/>
              </w:rPr>
              <w:t>Struktureret læge-patient-samtale ud fra Calgary Cambridge Guide.</w:t>
            </w:r>
          </w:p>
          <w:p w:rsidR="00E870F6" w:rsidRDefault="00417E4B">
            <w:r>
              <w:rPr>
                <w:bCs/>
                <w:sz w:val="22"/>
                <w:szCs w:val="22"/>
              </w:rPr>
              <w:t>Anamnese (inkl. kommunikation). Inviterer patienten til at fortælle; effektiv og relevant brug af spørgsmål til at indsamle præcis, relevant og nødvendig information. Passende brug af non-verbal kommunikation.</w:t>
            </w:r>
          </w:p>
          <w:p w:rsidR="00E870F6" w:rsidRDefault="00E870F6">
            <w:pPr>
              <w:rPr>
                <w:bCs/>
                <w:sz w:val="22"/>
                <w:szCs w:val="22"/>
              </w:rPr>
            </w:pPr>
          </w:p>
          <w:p w:rsidR="00E870F6" w:rsidRDefault="00417E4B">
            <w:r>
              <w:rPr>
                <w:b/>
                <w:sz w:val="22"/>
                <w:szCs w:val="22"/>
              </w:rPr>
              <w:t>Empati og professionel adfærd:</w:t>
            </w:r>
            <w:r>
              <w:rPr>
                <w:bCs/>
                <w:sz w:val="22"/>
                <w:szCs w:val="22"/>
              </w:rPr>
              <w:t xml:space="preserve"> </w:t>
            </w:r>
          </w:p>
          <w:p w:rsidR="00E870F6" w:rsidRDefault="00417E4B">
            <w:r>
              <w:rPr>
                <w:bCs/>
                <w:sz w:val="22"/>
                <w:szCs w:val="22"/>
              </w:rPr>
              <w:t>Viser respekt og opnår god kontakt, fortrolighed, reagerer passende på patientens følelser, ydmyg, engageret.</w:t>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xml:space="preserve">(ikke observeret: </w:t>
            </w:r>
            <w:r>
              <w:fldChar w:fldCharType="begin">
                <w:ffData>
                  <w:name w:val=""/>
                  <w:enabled/>
                  <w:calcOnExit w:val="0"/>
                  <w:checkBox>
                    <w:sizeAuto/>
                    <w:default w:val="0"/>
                  </w:checkBox>
                </w:ffData>
              </w:fldChar>
            </w:r>
            <w:r>
              <w:instrText>FORMCHECKBOX</w:instrText>
            </w:r>
            <w:r w:rsidR="000945E0">
              <w:fldChar w:fldCharType="separate"/>
            </w:r>
            <w:bookmarkStart w:id="91" w:name="__Fieldmark__1403_488389040"/>
            <w:bookmarkStart w:id="92" w:name="__Fieldmark__4963_2530710557"/>
            <w:bookmarkStart w:id="93" w:name="__Fieldmark__1653_405514184"/>
            <w:bookmarkStart w:id="94" w:name="__Fieldmark__344_3380070839"/>
            <w:bookmarkStart w:id="95" w:name="__Fieldmark__1741_2232834099"/>
            <w:bookmarkStart w:id="96" w:name="__Fieldmark__1728_2530710557"/>
            <w:bookmarkStart w:id="97" w:name="__Fieldmark__1756_2858695753"/>
            <w:bookmarkStart w:id="98" w:name="__Fieldmark__3720_4272018168"/>
            <w:bookmarkEnd w:id="91"/>
            <w:bookmarkEnd w:id="92"/>
            <w:bookmarkEnd w:id="93"/>
            <w:bookmarkEnd w:id="94"/>
            <w:bookmarkEnd w:id="95"/>
            <w:bookmarkEnd w:id="96"/>
            <w:bookmarkEnd w:id="97"/>
            <w:bookmarkEnd w:id="98"/>
            <w:r>
              <w:fldChar w:fldCharType="end"/>
            </w:r>
            <w:r>
              <w:rPr>
                <w:sz w:val="22"/>
                <w:szCs w:val="22"/>
              </w:rPr>
              <w:t xml:space="preserve"> )</w:t>
            </w:r>
          </w:p>
        </w:tc>
        <w:tc>
          <w:tcPr>
            <w:tcW w:w="4297" w:type="dxa"/>
            <w:tcBorders>
              <w:top w:val="single" w:sz="4" w:space="0" w:color="000000"/>
              <w:left w:val="single" w:sz="4" w:space="0" w:color="000000"/>
              <w:bottom w:val="single" w:sz="4" w:space="0" w:color="000000"/>
              <w:right w:val="single" w:sz="4" w:space="0" w:color="000000"/>
            </w:tcBorders>
            <w:shd w:val="clear" w:color="auto" w:fill="auto"/>
          </w:tcPr>
          <w:tbl>
            <w:tblPr>
              <w:tblW w:w="4080" w:type="dxa"/>
              <w:tblCellMar>
                <w:left w:w="70" w:type="dxa"/>
                <w:right w:w="70" w:type="dxa"/>
              </w:tblCellMar>
              <w:tblLook w:val="04A0" w:firstRow="1" w:lastRow="0" w:firstColumn="1" w:lastColumn="0" w:noHBand="0" w:noVBand="1"/>
            </w:tblPr>
            <w:tblGrid>
              <w:gridCol w:w="4080"/>
            </w:tblGrid>
            <w:tr w:rsidR="00E870F6">
              <w:trPr>
                <w:trHeight w:val="290"/>
              </w:trPr>
              <w:tc>
                <w:tcPr>
                  <w:tcW w:w="4080" w:type="dxa"/>
                  <w:vMerge w:val="restart"/>
                  <w:shd w:val="clear" w:color="auto" w:fill="auto"/>
                </w:tcPr>
                <w:p w:rsidR="00E870F6" w:rsidRDefault="00417E4B">
                  <w:r>
                    <w:rPr>
                      <w:color w:val="000000"/>
                      <w:sz w:val="22"/>
                      <w:szCs w:val="22"/>
                    </w:rPr>
                    <w:t xml:space="preserve">Gennemføre en </w:t>
                  </w:r>
                  <w:r>
                    <w:rPr>
                      <w:b/>
                      <w:bCs/>
                      <w:color w:val="000000"/>
                      <w:sz w:val="22"/>
                      <w:szCs w:val="22"/>
                    </w:rPr>
                    <w:t>struktureret læge-patient-samtale</w:t>
                  </w:r>
                  <w:r>
                    <w:rPr>
                      <w:color w:val="000000"/>
                      <w:sz w:val="22"/>
                      <w:szCs w:val="22"/>
                    </w:rPr>
                    <w:t xml:space="preserve"> med optagelse af </w:t>
                  </w:r>
                  <w:r>
                    <w:rPr>
                      <w:b/>
                      <w:bCs/>
                      <w:color w:val="000000"/>
                      <w:sz w:val="22"/>
                      <w:szCs w:val="22"/>
                    </w:rPr>
                    <w:t>anamnese</w:t>
                  </w:r>
                  <w:r>
                    <w:rPr>
                      <w:color w:val="000000"/>
                      <w:sz w:val="22"/>
                      <w:szCs w:val="22"/>
                    </w:rPr>
                    <w:t xml:space="preserve"> med fokus på  det medicinske,  kirurgiske eller neurologiske speciale og under udvisning af </w:t>
                  </w:r>
                  <w:r>
                    <w:rPr>
                      <w:b/>
                      <w:bCs/>
                      <w:color w:val="000000"/>
                      <w:sz w:val="22"/>
                      <w:szCs w:val="22"/>
                    </w:rPr>
                    <w:t>empati og professionel adfærd</w:t>
                  </w:r>
                  <w:r>
                    <w:rPr>
                      <w:color w:val="000000"/>
                      <w:sz w:val="22"/>
                      <w:szCs w:val="22"/>
                    </w:rPr>
                    <w:t>.</w:t>
                  </w:r>
                </w:p>
              </w:tc>
            </w:tr>
            <w:tr w:rsidR="00E870F6">
              <w:trPr>
                <w:trHeight w:val="300"/>
              </w:trPr>
              <w:tc>
                <w:tcPr>
                  <w:tcW w:w="4080" w:type="dxa"/>
                  <w:vMerge/>
                  <w:shd w:val="clear" w:color="auto" w:fill="auto"/>
                  <w:vAlign w:val="center"/>
                </w:tcPr>
                <w:p w:rsidR="00E870F6" w:rsidRDefault="00E870F6">
                  <w:pPr>
                    <w:rPr>
                      <w:color w:val="000000"/>
                      <w:sz w:val="22"/>
                      <w:szCs w:val="22"/>
                    </w:rPr>
                  </w:pPr>
                </w:p>
              </w:tc>
            </w:tr>
            <w:tr w:rsidR="00E870F6">
              <w:trPr>
                <w:trHeight w:val="300"/>
              </w:trPr>
              <w:tc>
                <w:tcPr>
                  <w:tcW w:w="4080" w:type="dxa"/>
                  <w:vMerge/>
                  <w:shd w:val="clear" w:color="auto" w:fill="auto"/>
                  <w:vAlign w:val="center"/>
                </w:tcPr>
                <w:p w:rsidR="00E870F6" w:rsidRDefault="00E870F6">
                  <w:pPr>
                    <w:rPr>
                      <w:color w:val="000000"/>
                      <w:sz w:val="22"/>
                      <w:szCs w:val="22"/>
                    </w:rPr>
                  </w:pPr>
                </w:p>
              </w:tc>
            </w:tr>
            <w:tr w:rsidR="00E870F6">
              <w:trPr>
                <w:trHeight w:val="300"/>
              </w:trPr>
              <w:tc>
                <w:tcPr>
                  <w:tcW w:w="4080" w:type="dxa"/>
                  <w:vMerge/>
                  <w:shd w:val="clear" w:color="auto" w:fill="auto"/>
                  <w:vAlign w:val="center"/>
                </w:tcPr>
                <w:p w:rsidR="00E870F6" w:rsidRDefault="00E870F6">
                  <w:pPr>
                    <w:rPr>
                      <w:color w:val="000000"/>
                      <w:sz w:val="22"/>
                      <w:szCs w:val="22"/>
                    </w:rPr>
                  </w:pPr>
                </w:p>
              </w:tc>
            </w:tr>
            <w:tr w:rsidR="00E870F6">
              <w:trPr>
                <w:trHeight w:val="300"/>
              </w:trPr>
              <w:tc>
                <w:tcPr>
                  <w:tcW w:w="4080" w:type="dxa"/>
                  <w:vMerge/>
                  <w:shd w:val="clear" w:color="auto" w:fill="auto"/>
                  <w:vAlign w:val="center"/>
                </w:tcPr>
                <w:p w:rsidR="00E870F6" w:rsidRDefault="00E870F6">
                  <w:pPr>
                    <w:rPr>
                      <w:color w:val="000000"/>
                      <w:sz w:val="22"/>
                      <w:szCs w:val="22"/>
                    </w:rPr>
                  </w:pPr>
                </w:p>
              </w:tc>
            </w:tr>
            <w:tr w:rsidR="00E870F6">
              <w:trPr>
                <w:trHeight w:val="300"/>
              </w:trPr>
              <w:tc>
                <w:tcPr>
                  <w:tcW w:w="4080" w:type="dxa"/>
                  <w:vMerge/>
                  <w:shd w:val="clear" w:color="auto" w:fill="auto"/>
                  <w:vAlign w:val="center"/>
                </w:tcPr>
                <w:p w:rsidR="00E870F6" w:rsidRDefault="00E870F6">
                  <w:pPr>
                    <w:rPr>
                      <w:color w:val="000000"/>
                      <w:sz w:val="22"/>
                      <w:szCs w:val="22"/>
                    </w:rPr>
                  </w:pPr>
                </w:p>
              </w:tc>
            </w:tr>
            <w:tr w:rsidR="00E870F6">
              <w:trPr>
                <w:trHeight w:val="300"/>
              </w:trPr>
              <w:tc>
                <w:tcPr>
                  <w:tcW w:w="4080" w:type="dxa"/>
                  <w:vMerge/>
                  <w:shd w:val="clear" w:color="auto" w:fill="auto"/>
                  <w:vAlign w:val="center"/>
                </w:tcPr>
                <w:p w:rsidR="00E870F6" w:rsidRDefault="00E870F6">
                  <w:pPr>
                    <w:rPr>
                      <w:color w:val="000000"/>
                      <w:sz w:val="22"/>
                      <w:szCs w:val="22"/>
                    </w:rPr>
                  </w:pPr>
                </w:p>
              </w:tc>
            </w:tr>
            <w:tr w:rsidR="00E870F6">
              <w:trPr>
                <w:trHeight w:val="650"/>
              </w:trPr>
              <w:tc>
                <w:tcPr>
                  <w:tcW w:w="4080" w:type="dxa"/>
                  <w:vMerge/>
                  <w:shd w:val="clear" w:color="auto" w:fill="auto"/>
                  <w:vAlign w:val="center"/>
                </w:tcPr>
                <w:p w:rsidR="00E870F6" w:rsidRDefault="00E870F6">
                  <w:pPr>
                    <w:rPr>
                      <w:color w:val="000000"/>
                      <w:sz w:val="22"/>
                      <w:szCs w:val="22"/>
                    </w:rPr>
                  </w:pPr>
                </w:p>
              </w:tc>
            </w:tr>
          </w:tbl>
          <w:p w:rsidR="00E870F6" w:rsidRDefault="00E870F6">
            <w:pPr>
              <w:rPr>
                <w:sz w:val="22"/>
                <w:szCs w:val="22"/>
              </w:rPr>
            </w:pPr>
          </w:p>
        </w:tc>
      </w:tr>
      <w:tr w:rsidR="00E870F6">
        <w:trPr>
          <w:trHeight w:val="340"/>
        </w:trPr>
        <w:tc>
          <w:tcPr>
            <w:tcW w:w="29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Under forventet niveau</w:t>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Forventet niveau</w:t>
            </w:r>
          </w:p>
        </w:tc>
        <w:tc>
          <w:tcPr>
            <w:tcW w:w="4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Over forventet niveau</w:t>
            </w:r>
          </w:p>
        </w:tc>
      </w:tr>
      <w:tr w:rsidR="00E870F6">
        <w:trPr>
          <w:trHeight w:val="340"/>
        </w:trPr>
        <w:tc>
          <w:tcPr>
            <w:tcW w:w="962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jc w:val="center"/>
              <w:rPr>
                <w:sz w:val="22"/>
                <w:szCs w:val="22"/>
              </w:rPr>
            </w:pPr>
          </w:p>
        </w:tc>
      </w:tr>
      <w:tr w:rsidR="00E870F6">
        <w:trPr>
          <w:trHeight w:val="340"/>
        </w:trPr>
        <w:tc>
          <w:tcPr>
            <w:tcW w:w="2923" w:type="dxa"/>
            <w:gridSpan w:val="2"/>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b/>
                <w:sz w:val="22"/>
                <w:szCs w:val="22"/>
              </w:rPr>
              <w:t>Objektiv undersøgelse:</w:t>
            </w:r>
            <w:r>
              <w:rPr>
                <w:sz w:val="22"/>
                <w:szCs w:val="22"/>
              </w:rPr>
              <w:t xml:space="preserve"> </w:t>
            </w:r>
          </w:p>
          <w:p w:rsidR="00E870F6" w:rsidRDefault="00417E4B">
            <w:r>
              <w:rPr>
                <w:bCs/>
                <w:sz w:val="22"/>
                <w:szCs w:val="22"/>
              </w:rPr>
              <w:t xml:space="preserve">Systematisk (logisk og relevant), balance mellem screening og diagnostiske </w:t>
            </w:r>
            <w:proofErr w:type="spellStart"/>
            <w:r>
              <w:rPr>
                <w:bCs/>
                <w:sz w:val="22"/>
                <w:szCs w:val="22"/>
              </w:rPr>
              <w:t>us</w:t>
            </w:r>
            <w:proofErr w:type="spellEnd"/>
            <w:r>
              <w:rPr>
                <w:bCs/>
                <w:sz w:val="22"/>
                <w:szCs w:val="22"/>
              </w:rPr>
              <w:t xml:space="preserve">., informerer patienten, udfører </w:t>
            </w:r>
            <w:proofErr w:type="spellStart"/>
            <w:r>
              <w:rPr>
                <w:bCs/>
                <w:sz w:val="22"/>
                <w:szCs w:val="22"/>
              </w:rPr>
              <w:t>us</w:t>
            </w:r>
            <w:proofErr w:type="spellEnd"/>
            <w:r>
              <w:rPr>
                <w:bCs/>
                <w:sz w:val="22"/>
                <w:szCs w:val="22"/>
              </w:rPr>
              <w:t>. med hensyntagen til patientens komfort.</w:t>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xml:space="preserve">(ikke observeret: </w:t>
            </w:r>
            <w:r>
              <w:fldChar w:fldCharType="begin">
                <w:ffData>
                  <w:name w:val=""/>
                  <w:enabled/>
                  <w:calcOnExit w:val="0"/>
                  <w:checkBox>
                    <w:sizeAuto/>
                    <w:default w:val="0"/>
                  </w:checkBox>
                </w:ffData>
              </w:fldChar>
            </w:r>
            <w:r>
              <w:instrText>FORMCHECKBOX</w:instrText>
            </w:r>
            <w:r w:rsidR="000945E0">
              <w:fldChar w:fldCharType="separate"/>
            </w:r>
            <w:bookmarkStart w:id="99" w:name="__Fieldmark__1457_488389040"/>
            <w:bookmarkStart w:id="100" w:name="__Fieldmark__5011_2530710557"/>
            <w:bookmarkStart w:id="101" w:name="__Fieldmark__1695_405514184"/>
            <w:bookmarkStart w:id="102" w:name="__Fieldmark__387_3380070839"/>
            <w:bookmarkStart w:id="103" w:name="__Fieldmark__1780_2232834099"/>
            <w:bookmarkStart w:id="104" w:name="__Fieldmark__1773_2530710557"/>
            <w:bookmarkStart w:id="105" w:name="__Fieldmark__1807_2858695753"/>
            <w:bookmarkStart w:id="106" w:name="__Fieldmark__3777_4272018168"/>
            <w:bookmarkEnd w:id="99"/>
            <w:bookmarkEnd w:id="100"/>
            <w:bookmarkEnd w:id="101"/>
            <w:bookmarkEnd w:id="102"/>
            <w:bookmarkEnd w:id="103"/>
            <w:bookmarkEnd w:id="104"/>
            <w:bookmarkEnd w:id="105"/>
            <w:bookmarkEnd w:id="106"/>
            <w:r>
              <w:fldChar w:fldCharType="end"/>
            </w:r>
            <w:r>
              <w:rPr>
                <w:sz w:val="22"/>
                <w:szCs w:val="22"/>
              </w:rPr>
              <w:t xml:space="preserve"> )</w:t>
            </w:r>
          </w:p>
        </w:tc>
        <w:tc>
          <w:tcPr>
            <w:tcW w:w="4297" w:type="dxa"/>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sz w:val="22"/>
                <w:szCs w:val="22"/>
              </w:rPr>
              <w:t xml:space="preserve">Foretage en basal </w:t>
            </w:r>
            <w:r>
              <w:rPr>
                <w:b/>
                <w:bCs/>
                <w:sz w:val="22"/>
                <w:szCs w:val="22"/>
              </w:rPr>
              <w:t>objektiv undersøgelse</w:t>
            </w:r>
            <w:r>
              <w:rPr>
                <w:sz w:val="22"/>
                <w:szCs w:val="22"/>
              </w:rPr>
              <w:t xml:space="preserve"> samt en fokuseret undersøgelse med henblik på det aktuelle speciales medicinske, kirurgiske eller neurologiske lidelser.</w:t>
            </w:r>
          </w:p>
        </w:tc>
      </w:tr>
      <w:tr w:rsidR="00E870F6">
        <w:trPr>
          <w:trHeight w:val="340"/>
        </w:trPr>
        <w:tc>
          <w:tcPr>
            <w:tcW w:w="29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Under forventet niveau</w:t>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Forventet niveau</w:t>
            </w:r>
          </w:p>
        </w:tc>
        <w:tc>
          <w:tcPr>
            <w:tcW w:w="4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Over forventet niveau</w:t>
            </w:r>
          </w:p>
        </w:tc>
      </w:tr>
      <w:tr w:rsidR="00E870F6">
        <w:trPr>
          <w:trHeight w:val="340"/>
        </w:trPr>
        <w:tc>
          <w:tcPr>
            <w:tcW w:w="962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jc w:val="center"/>
              <w:rPr>
                <w:sz w:val="22"/>
                <w:szCs w:val="22"/>
              </w:rPr>
            </w:pPr>
          </w:p>
        </w:tc>
      </w:tr>
      <w:tr w:rsidR="00E870F6">
        <w:trPr>
          <w:trHeight w:val="340"/>
        </w:trPr>
        <w:tc>
          <w:tcPr>
            <w:tcW w:w="2923" w:type="dxa"/>
            <w:gridSpan w:val="2"/>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b/>
                <w:sz w:val="22"/>
                <w:szCs w:val="22"/>
              </w:rPr>
              <w:t xml:space="preserve">Klinisk dømmekraft og vurdering: </w:t>
            </w:r>
          </w:p>
          <w:p w:rsidR="00E870F6" w:rsidRDefault="00417E4B">
            <w:r>
              <w:rPr>
                <w:bCs/>
                <w:sz w:val="22"/>
                <w:szCs w:val="22"/>
              </w:rPr>
              <w:t xml:space="preserve">Selektivt ordinerer/udfører diagnostiske tests, </w:t>
            </w:r>
            <w:r>
              <w:rPr>
                <w:bCs/>
                <w:sz w:val="22"/>
                <w:szCs w:val="22"/>
              </w:rPr>
              <w:lastRenderedPageBreak/>
              <w:t>overvejer relevans, ulemper/risici og fordele.</w:t>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lastRenderedPageBreak/>
              <w:t xml:space="preserve">(ikke observeret: </w:t>
            </w:r>
            <w:r>
              <w:fldChar w:fldCharType="begin">
                <w:ffData>
                  <w:name w:val=""/>
                  <w:enabled/>
                  <w:calcOnExit w:val="0"/>
                  <w:checkBox>
                    <w:sizeAuto/>
                    <w:default w:val="0"/>
                  </w:checkBox>
                </w:ffData>
              </w:fldChar>
            </w:r>
            <w:r>
              <w:instrText>FORMCHECKBOX</w:instrText>
            </w:r>
            <w:r w:rsidR="000945E0">
              <w:fldChar w:fldCharType="separate"/>
            </w:r>
            <w:bookmarkStart w:id="107" w:name="__Fieldmark__1490_488389040"/>
            <w:bookmarkStart w:id="108" w:name="__Fieldmark__5038_2530710557"/>
            <w:bookmarkStart w:id="109" w:name="__Fieldmark__1716_405514184"/>
            <w:bookmarkStart w:id="110" w:name="__Fieldmark__408_3380070839"/>
            <w:bookmarkStart w:id="111" w:name="__Fieldmark__1798_2232834099"/>
            <w:bookmarkStart w:id="112" w:name="__Fieldmark__1797_2530710557"/>
            <w:bookmarkStart w:id="113" w:name="__Fieldmark__1837_2858695753"/>
            <w:bookmarkStart w:id="114" w:name="__Fieldmark__3813_4272018168"/>
            <w:bookmarkEnd w:id="107"/>
            <w:bookmarkEnd w:id="108"/>
            <w:bookmarkEnd w:id="109"/>
            <w:bookmarkEnd w:id="110"/>
            <w:bookmarkEnd w:id="111"/>
            <w:bookmarkEnd w:id="112"/>
            <w:bookmarkEnd w:id="113"/>
            <w:bookmarkEnd w:id="114"/>
            <w:r>
              <w:fldChar w:fldCharType="end"/>
            </w:r>
            <w:r>
              <w:rPr>
                <w:sz w:val="22"/>
                <w:szCs w:val="22"/>
              </w:rPr>
              <w:t xml:space="preserve"> )</w:t>
            </w:r>
          </w:p>
        </w:tc>
        <w:tc>
          <w:tcPr>
            <w:tcW w:w="4297" w:type="dxa"/>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sz w:val="22"/>
                <w:szCs w:val="22"/>
              </w:rPr>
              <w:t xml:space="preserve">Udvise </w:t>
            </w:r>
            <w:r>
              <w:rPr>
                <w:b/>
                <w:bCs/>
                <w:sz w:val="22"/>
                <w:szCs w:val="22"/>
              </w:rPr>
              <w:t>klinisk dømmekraft i vurdering</w:t>
            </w:r>
            <w:r>
              <w:rPr>
                <w:sz w:val="22"/>
                <w:szCs w:val="22"/>
              </w:rPr>
              <w:t xml:space="preserve"> af foreliggende </w:t>
            </w:r>
            <w:proofErr w:type="spellStart"/>
            <w:r>
              <w:rPr>
                <w:sz w:val="22"/>
                <w:szCs w:val="22"/>
              </w:rPr>
              <w:t>parakliniske</w:t>
            </w:r>
            <w:proofErr w:type="spellEnd"/>
            <w:r>
              <w:rPr>
                <w:sz w:val="22"/>
                <w:szCs w:val="22"/>
              </w:rPr>
              <w:t xml:space="preserve"> data og planlægge et specifikt  udredningsprogram for det </w:t>
            </w:r>
            <w:r>
              <w:rPr>
                <w:sz w:val="22"/>
                <w:szCs w:val="22"/>
              </w:rPr>
              <w:lastRenderedPageBreak/>
              <w:t>aktuelle speciales medicinske, kirurgiske eller neurologiske patient.</w:t>
            </w:r>
          </w:p>
        </w:tc>
      </w:tr>
      <w:tr w:rsidR="00E870F6">
        <w:trPr>
          <w:trHeight w:val="340"/>
        </w:trPr>
        <w:tc>
          <w:tcPr>
            <w:tcW w:w="29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lastRenderedPageBreak/>
              <w:t> Under forventet niveau</w:t>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Forventet niveau</w:t>
            </w:r>
          </w:p>
        </w:tc>
        <w:tc>
          <w:tcPr>
            <w:tcW w:w="4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Over forventet niveau</w:t>
            </w:r>
          </w:p>
        </w:tc>
      </w:tr>
      <w:tr w:rsidR="00E870F6">
        <w:trPr>
          <w:trHeight w:val="340"/>
        </w:trPr>
        <w:tc>
          <w:tcPr>
            <w:tcW w:w="962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jc w:val="center"/>
              <w:rPr>
                <w:sz w:val="22"/>
                <w:szCs w:val="22"/>
              </w:rPr>
            </w:pPr>
          </w:p>
        </w:tc>
      </w:tr>
      <w:tr w:rsidR="00E870F6">
        <w:trPr>
          <w:trHeight w:val="340"/>
        </w:trPr>
        <w:tc>
          <w:tcPr>
            <w:tcW w:w="2923" w:type="dxa"/>
            <w:gridSpan w:val="2"/>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b/>
                <w:sz w:val="22"/>
                <w:szCs w:val="22"/>
              </w:rPr>
              <w:t xml:space="preserve">Generel klinisk kompetence: </w:t>
            </w:r>
            <w:r>
              <w:rPr>
                <w:bCs/>
                <w:sz w:val="22"/>
                <w:szCs w:val="22"/>
              </w:rPr>
              <w:t>Syntetiserer klinisk problemstilling, klinisk problemløsning, effektiv og virksom.</w:t>
            </w:r>
          </w:p>
          <w:p w:rsidR="00E870F6" w:rsidRDefault="00E870F6">
            <w:pPr>
              <w:rPr>
                <w:b/>
                <w:sz w:val="22"/>
                <w:szCs w:val="22"/>
              </w:rPr>
            </w:pPr>
          </w:p>
          <w:p w:rsidR="00E870F6" w:rsidRDefault="00E870F6">
            <w:pPr>
              <w:rPr>
                <w:b/>
                <w:sz w:val="22"/>
                <w:szCs w:val="22"/>
              </w:rPr>
            </w:pP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xml:space="preserve">(ikke observeret: </w:t>
            </w:r>
            <w:r>
              <w:fldChar w:fldCharType="begin">
                <w:ffData>
                  <w:name w:val=""/>
                  <w:enabled/>
                  <w:calcOnExit w:val="0"/>
                  <w:checkBox>
                    <w:sizeAuto/>
                    <w:default w:val="0"/>
                  </w:checkBox>
                </w:ffData>
              </w:fldChar>
            </w:r>
            <w:r>
              <w:instrText>FORMCHECKBOX</w:instrText>
            </w:r>
            <w:r w:rsidR="000945E0">
              <w:fldChar w:fldCharType="separate"/>
            </w:r>
            <w:bookmarkStart w:id="115" w:name="__Fieldmark__1523_488389040"/>
            <w:bookmarkStart w:id="116" w:name="__Fieldmark__5065_2530710557"/>
            <w:bookmarkStart w:id="117" w:name="__Fieldmark__1737_405514184"/>
            <w:bookmarkStart w:id="118" w:name="__Fieldmark__430_3380070839"/>
            <w:bookmarkStart w:id="119" w:name="__Fieldmark__1816_2232834099"/>
            <w:bookmarkStart w:id="120" w:name="__Fieldmark__1821_2530710557"/>
            <w:bookmarkStart w:id="121" w:name="__Fieldmark__1867_2858695753"/>
            <w:bookmarkStart w:id="122" w:name="__Fieldmark__3849_4272018168"/>
            <w:bookmarkEnd w:id="115"/>
            <w:bookmarkEnd w:id="116"/>
            <w:bookmarkEnd w:id="117"/>
            <w:bookmarkEnd w:id="118"/>
            <w:bookmarkEnd w:id="119"/>
            <w:bookmarkEnd w:id="120"/>
            <w:bookmarkEnd w:id="121"/>
            <w:bookmarkEnd w:id="122"/>
            <w:r>
              <w:fldChar w:fldCharType="end"/>
            </w:r>
            <w:r>
              <w:rPr>
                <w:sz w:val="22"/>
                <w:szCs w:val="22"/>
              </w:rPr>
              <w:t xml:space="preserve"> )</w:t>
            </w:r>
          </w:p>
        </w:tc>
        <w:tc>
          <w:tcPr>
            <w:tcW w:w="4297" w:type="dxa"/>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sz w:val="22"/>
                <w:szCs w:val="22"/>
              </w:rPr>
              <w:t xml:space="preserve">Udvise </w:t>
            </w:r>
            <w:r>
              <w:rPr>
                <w:b/>
                <w:bCs/>
                <w:sz w:val="22"/>
                <w:szCs w:val="22"/>
              </w:rPr>
              <w:t>generel klinisk kompetence</w:t>
            </w:r>
            <w:r>
              <w:rPr>
                <w:sz w:val="22"/>
                <w:szCs w:val="22"/>
              </w:rPr>
              <w:t xml:space="preserve"> ved at diskutere og vurdere relevante forslag til tentative diagnoser og evt. differentialdiagnoser.</w:t>
            </w:r>
          </w:p>
        </w:tc>
      </w:tr>
      <w:tr w:rsidR="00E870F6">
        <w:trPr>
          <w:trHeight w:val="340"/>
        </w:trPr>
        <w:tc>
          <w:tcPr>
            <w:tcW w:w="29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Under forventet niveau</w:t>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Forventet niveau</w:t>
            </w:r>
          </w:p>
        </w:tc>
        <w:tc>
          <w:tcPr>
            <w:tcW w:w="4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Over forventet niveau</w:t>
            </w:r>
          </w:p>
        </w:tc>
      </w:tr>
      <w:tr w:rsidR="00E870F6">
        <w:trPr>
          <w:trHeight w:val="340"/>
        </w:trPr>
        <w:tc>
          <w:tcPr>
            <w:tcW w:w="962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jc w:val="center"/>
              <w:rPr>
                <w:sz w:val="22"/>
                <w:szCs w:val="22"/>
              </w:rPr>
            </w:pPr>
          </w:p>
        </w:tc>
      </w:tr>
      <w:tr w:rsidR="00E870F6">
        <w:trPr>
          <w:trHeight w:val="94"/>
        </w:trPr>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b/>
                <w:bCs/>
                <w:sz w:val="22"/>
                <w:szCs w:val="22"/>
              </w:rPr>
              <w:t>Generel klinisk kompetence:</w:t>
            </w:r>
            <w:r>
              <w:rPr>
                <w:sz w:val="22"/>
                <w:szCs w:val="22"/>
              </w:rPr>
              <w:t xml:space="preserve"> </w:t>
            </w:r>
          </w:p>
          <w:p w:rsidR="00E870F6" w:rsidRDefault="00417E4B">
            <w:r>
              <w:rPr>
                <w:sz w:val="22"/>
                <w:szCs w:val="22"/>
              </w:rPr>
              <w:t>Syntetiserer klinisk problemstilling, klinisk problemløsning, effektiv og virksom.</w:t>
            </w:r>
          </w:p>
          <w:p w:rsidR="00E870F6" w:rsidRDefault="00E870F6">
            <w:pPr>
              <w:rPr>
                <w:sz w:val="22"/>
                <w:szCs w:val="22"/>
              </w:rPr>
            </w:pPr>
          </w:p>
          <w:p w:rsidR="00E870F6" w:rsidRDefault="00417E4B">
            <w:r>
              <w:rPr>
                <w:b/>
                <w:bCs/>
                <w:sz w:val="22"/>
                <w:szCs w:val="22"/>
              </w:rPr>
              <w:t>Organisation og samarbejde:</w:t>
            </w:r>
            <w:r>
              <w:rPr>
                <w:sz w:val="22"/>
                <w:szCs w:val="22"/>
              </w:rPr>
              <w:t xml:space="preserve"> </w:t>
            </w:r>
          </w:p>
          <w:p w:rsidR="00E870F6" w:rsidRDefault="00417E4B">
            <w:r>
              <w:rPr>
                <w:sz w:val="22"/>
                <w:szCs w:val="22"/>
              </w:rPr>
              <w:t>Prioriterer, modtager/søger og giver information, punktlig, pligtopfyldende.</w:t>
            </w:r>
          </w:p>
        </w:tc>
        <w:tc>
          <w:tcPr>
            <w:tcW w:w="23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xml:space="preserve">(ikke observeret: </w:t>
            </w:r>
            <w:r>
              <w:fldChar w:fldCharType="begin">
                <w:ffData>
                  <w:name w:val=""/>
                  <w:enabled/>
                  <w:calcOnExit w:val="0"/>
                  <w:checkBox>
                    <w:sizeAuto/>
                    <w:default w:val="0"/>
                  </w:checkBox>
                </w:ffData>
              </w:fldChar>
            </w:r>
            <w:r>
              <w:instrText>FORMCHECKBOX</w:instrText>
            </w:r>
            <w:r w:rsidR="000945E0">
              <w:fldChar w:fldCharType="separate"/>
            </w:r>
            <w:bookmarkStart w:id="123" w:name="__Fieldmark__1560_488389040"/>
            <w:bookmarkStart w:id="124" w:name="__Fieldmark__5096_2530710557"/>
            <w:bookmarkStart w:id="125" w:name="__Fieldmark__1762_405514184"/>
            <w:bookmarkStart w:id="126" w:name="__Fieldmark__452_3380070839"/>
            <w:bookmarkStart w:id="127" w:name="__Fieldmark__1838_2232834099"/>
            <w:bookmarkStart w:id="128" w:name="__Fieldmark__1849_2530710557"/>
            <w:bookmarkStart w:id="129" w:name="__Fieldmark__1901_2858695753"/>
            <w:bookmarkStart w:id="130" w:name="__Fieldmark__3889_4272018168"/>
            <w:bookmarkEnd w:id="123"/>
            <w:bookmarkEnd w:id="124"/>
            <w:bookmarkEnd w:id="125"/>
            <w:bookmarkEnd w:id="126"/>
            <w:bookmarkEnd w:id="127"/>
            <w:bookmarkEnd w:id="128"/>
            <w:bookmarkEnd w:id="129"/>
            <w:bookmarkEnd w:id="130"/>
            <w:r>
              <w:fldChar w:fldCharType="end"/>
            </w:r>
            <w:r>
              <w:rPr>
                <w:sz w:val="22"/>
                <w:szCs w:val="22"/>
              </w:rPr>
              <w:t xml:space="preserve"> )</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sz w:val="22"/>
                <w:szCs w:val="22"/>
              </w:rPr>
              <w:t xml:space="preserve">Udvise </w:t>
            </w:r>
            <w:r>
              <w:rPr>
                <w:b/>
                <w:bCs/>
                <w:sz w:val="22"/>
                <w:szCs w:val="22"/>
              </w:rPr>
              <w:t>generel klinisk kompetence</w:t>
            </w:r>
            <w:r>
              <w:rPr>
                <w:sz w:val="22"/>
                <w:szCs w:val="22"/>
              </w:rPr>
              <w:t xml:space="preserve"> samt fokus på </w:t>
            </w:r>
            <w:r>
              <w:rPr>
                <w:b/>
                <w:bCs/>
                <w:sz w:val="22"/>
                <w:szCs w:val="22"/>
              </w:rPr>
              <w:t>organisation og evne til at samarbejde</w:t>
            </w:r>
            <w:r>
              <w:rPr>
                <w:sz w:val="22"/>
                <w:szCs w:val="22"/>
              </w:rPr>
              <w:t xml:space="preserve"> i udarbejdelse og effektuering af den medicinske plan til kollegaer og samarbejdspartnere.</w:t>
            </w:r>
          </w:p>
        </w:tc>
      </w:tr>
      <w:tr w:rsidR="00E870F6">
        <w:trPr>
          <w:trHeight w:val="94"/>
        </w:trPr>
        <w:tc>
          <w:tcPr>
            <w:tcW w:w="2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Under forventet niveau</w:t>
            </w:r>
          </w:p>
        </w:tc>
        <w:tc>
          <w:tcPr>
            <w:tcW w:w="23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Forventet niveau</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Over forventet niveau</w:t>
            </w:r>
          </w:p>
        </w:tc>
      </w:tr>
      <w:tr w:rsidR="00E870F6">
        <w:trPr>
          <w:trHeight w:val="340"/>
        </w:trPr>
        <w:tc>
          <w:tcPr>
            <w:tcW w:w="962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jc w:val="center"/>
              <w:rPr>
                <w:sz w:val="22"/>
                <w:szCs w:val="22"/>
              </w:rPr>
            </w:pPr>
          </w:p>
          <w:p w:rsidR="00E870F6" w:rsidRDefault="00E870F6">
            <w:pPr>
              <w:jc w:val="center"/>
              <w:rPr>
                <w:sz w:val="22"/>
                <w:szCs w:val="22"/>
              </w:rPr>
            </w:pPr>
          </w:p>
          <w:p w:rsidR="00E870F6" w:rsidRDefault="00E870F6">
            <w:pPr>
              <w:jc w:val="center"/>
              <w:rPr>
                <w:sz w:val="22"/>
                <w:szCs w:val="22"/>
              </w:rPr>
            </w:pPr>
          </w:p>
          <w:p w:rsidR="00E870F6" w:rsidRDefault="00E870F6">
            <w:pPr>
              <w:jc w:val="center"/>
              <w:rPr>
                <w:sz w:val="22"/>
                <w:szCs w:val="22"/>
              </w:rPr>
            </w:pPr>
          </w:p>
        </w:tc>
      </w:tr>
      <w:tr w:rsidR="00E870F6">
        <w:trPr>
          <w:trHeight w:val="340"/>
        </w:trPr>
        <w:tc>
          <w:tcPr>
            <w:tcW w:w="29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b/>
                <w:sz w:val="22"/>
                <w:szCs w:val="22"/>
              </w:rPr>
              <w:t>Patientvejledning og rådgivning:</w:t>
            </w:r>
          </w:p>
          <w:p w:rsidR="00E870F6" w:rsidRDefault="00417E4B">
            <w:r>
              <w:rPr>
                <w:bCs/>
                <w:sz w:val="22"/>
                <w:szCs w:val="22"/>
              </w:rPr>
              <w:t>Forklarer rationale bag undersøgelser/behandling så patienten kan tage stilling, til samtykke. Vejleder/rådgiver/</w:t>
            </w:r>
          </w:p>
          <w:p w:rsidR="00E870F6" w:rsidRDefault="00417E4B">
            <w:r>
              <w:rPr>
                <w:bCs/>
                <w:sz w:val="22"/>
                <w:szCs w:val="22"/>
              </w:rPr>
              <w:t xml:space="preserve">uddanner omkring undersøgelse/behandling. </w:t>
            </w:r>
          </w:p>
          <w:p w:rsidR="00E870F6" w:rsidRDefault="00E870F6">
            <w:pPr>
              <w:rPr>
                <w:bCs/>
                <w:sz w:val="22"/>
                <w:szCs w:val="22"/>
              </w:rPr>
            </w:pPr>
          </w:p>
          <w:p w:rsidR="00E870F6" w:rsidRDefault="00417E4B">
            <w:r>
              <w:rPr>
                <w:b/>
                <w:sz w:val="22"/>
                <w:szCs w:val="22"/>
              </w:rPr>
              <w:t xml:space="preserve">Empati og professionel adfærd: </w:t>
            </w:r>
          </w:p>
          <w:p w:rsidR="00E870F6" w:rsidRDefault="00417E4B">
            <w:r>
              <w:rPr>
                <w:bCs/>
                <w:sz w:val="22"/>
                <w:szCs w:val="22"/>
              </w:rPr>
              <w:lastRenderedPageBreak/>
              <w:t>Viser respekt og opnår god kontakt, fortrolighed, reagerer passende på patientens følelser, ydmyg, engageret.</w:t>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lastRenderedPageBreak/>
              <w:t xml:space="preserve">(ikke observeret: </w:t>
            </w:r>
            <w:r>
              <w:fldChar w:fldCharType="begin">
                <w:ffData>
                  <w:name w:val=""/>
                  <w:enabled/>
                  <w:calcOnExit w:val="0"/>
                  <w:checkBox>
                    <w:sizeAuto/>
                    <w:default w:val="0"/>
                  </w:checkBox>
                </w:ffData>
              </w:fldChar>
            </w:r>
            <w:r>
              <w:instrText>FORMCHECKBOX</w:instrText>
            </w:r>
            <w:r w:rsidR="000945E0">
              <w:fldChar w:fldCharType="separate"/>
            </w:r>
            <w:bookmarkStart w:id="131" w:name="__Fieldmark__1598_488389040"/>
            <w:bookmarkStart w:id="132" w:name="__Fieldmark__5128_2530710557"/>
            <w:bookmarkStart w:id="133" w:name="__Fieldmark__1788_405514184"/>
            <w:bookmarkStart w:id="134" w:name="__Fieldmark__477_3380070839"/>
            <w:bookmarkStart w:id="135" w:name="__Fieldmark__1861_2232834099"/>
            <w:bookmarkStart w:id="136" w:name="__Fieldmark__1878_2530710557"/>
            <w:bookmarkStart w:id="137" w:name="__Fieldmark__1936_2858695753"/>
            <w:bookmarkStart w:id="138" w:name="__Fieldmark__3930_4272018168"/>
            <w:bookmarkEnd w:id="131"/>
            <w:bookmarkEnd w:id="132"/>
            <w:bookmarkEnd w:id="133"/>
            <w:bookmarkEnd w:id="134"/>
            <w:bookmarkEnd w:id="135"/>
            <w:bookmarkEnd w:id="136"/>
            <w:bookmarkEnd w:id="137"/>
            <w:bookmarkEnd w:id="138"/>
            <w:r>
              <w:fldChar w:fldCharType="end"/>
            </w:r>
            <w:r>
              <w:rPr>
                <w:sz w:val="22"/>
                <w:szCs w:val="22"/>
              </w:rPr>
              <w:t xml:space="preserve"> )</w:t>
            </w:r>
          </w:p>
        </w:tc>
        <w:tc>
          <w:tcPr>
            <w:tcW w:w="4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b/>
                <w:bCs/>
                <w:sz w:val="22"/>
                <w:szCs w:val="22"/>
              </w:rPr>
              <w:t xml:space="preserve">Vejlede og rådgive </w:t>
            </w:r>
            <w:r>
              <w:rPr>
                <w:sz w:val="22"/>
                <w:szCs w:val="22"/>
              </w:rPr>
              <w:t xml:space="preserve">patient og relevante parter i den medicinske plan under udvisning af </w:t>
            </w:r>
            <w:r>
              <w:rPr>
                <w:b/>
                <w:bCs/>
                <w:sz w:val="22"/>
                <w:szCs w:val="22"/>
              </w:rPr>
              <w:t>empati og professionel adfærd,</w:t>
            </w:r>
            <w:r>
              <w:rPr>
                <w:sz w:val="22"/>
                <w:szCs w:val="22"/>
              </w:rPr>
              <w:t xml:space="preserve"> så patienten kan tage stilling hertil på informeret grundlag og give samtykke.</w:t>
            </w:r>
          </w:p>
        </w:tc>
      </w:tr>
      <w:tr w:rsidR="00E870F6">
        <w:trPr>
          <w:trHeight w:val="340"/>
        </w:trPr>
        <w:tc>
          <w:tcPr>
            <w:tcW w:w="29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Under forventet niveau</w:t>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Forventet niveau</w:t>
            </w:r>
          </w:p>
        </w:tc>
        <w:tc>
          <w:tcPr>
            <w:tcW w:w="4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Over forventet niveau</w:t>
            </w:r>
          </w:p>
        </w:tc>
      </w:tr>
      <w:tr w:rsidR="00E870F6">
        <w:trPr>
          <w:trHeight w:val="340"/>
        </w:trPr>
        <w:tc>
          <w:tcPr>
            <w:tcW w:w="962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jc w:val="center"/>
              <w:rPr>
                <w:sz w:val="22"/>
                <w:szCs w:val="22"/>
              </w:rPr>
            </w:pPr>
          </w:p>
        </w:tc>
      </w:tr>
      <w:tr w:rsidR="00E870F6">
        <w:trPr>
          <w:trHeight w:val="340"/>
        </w:trPr>
        <w:tc>
          <w:tcPr>
            <w:tcW w:w="29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b/>
                <w:sz w:val="22"/>
                <w:szCs w:val="22"/>
              </w:rPr>
              <w:t xml:space="preserve">Generel klinisk kompetence: </w:t>
            </w:r>
            <w:r>
              <w:rPr>
                <w:bCs/>
                <w:sz w:val="22"/>
                <w:szCs w:val="22"/>
              </w:rPr>
              <w:t>Syntetiserer klinisk problemstilling, klinisk problemløsning, effektiv og virksom.</w:t>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xml:space="preserve">(ikke observeret: </w:t>
            </w:r>
            <w:r>
              <w:fldChar w:fldCharType="begin">
                <w:ffData>
                  <w:name w:val=""/>
                  <w:enabled/>
                  <w:calcOnExit w:val="0"/>
                  <w:checkBox>
                    <w:sizeAuto/>
                    <w:default w:val="0"/>
                  </w:checkBox>
                </w:ffData>
              </w:fldChar>
            </w:r>
            <w:r>
              <w:instrText>FORMCHECKBOX</w:instrText>
            </w:r>
            <w:r w:rsidR="000945E0">
              <w:fldChar w:fldCharType="separate"/>
            </w:r>
            <w:bookmarkStart w:id="139" w:name="__Fieldmark__1632_488389040"/>
            <w:bookmarkStart w:id="140" w:name="__Fieldmark__5156_2530710557"/>
            <w:bookmarkStart w:id="141" w:name="__Fieldmark__1810_405514184"/>
            <w:bookmarkStart w:id="142" w:name="__Fieldmark__497_3380070839"/>
            <w:bookmarkStart w:id="143" w:name="__Fieldmark__1880_2232834099"/>
            <w:bookmarkStart w:id="144" w:name="__Fieldmark__1903_2530710557"/>
            <w:bookmarkStart w:id="145" w:name="__Fieldmark__1967_2858695753"/>
            <w:bookmarkStart w:id="146" w:name="__Fieldmark__3967_4272018168"/>
            <w:bookmarkEnd w:id="139"/>
            <w:bookmarkEnd w:id="140"/>
            <w:bookmarkEnd w:id="141"/>
            <w:bookmarkEnd w:id="142"/>
            <w:bookmarkEnd w:id="143"/>
            <w:bookmarkEnd w:id="144"/>
            <w:bookmarkEnd w:id="145"/>
            <w:bookmarkEnd w:id="146"/>
            <w:r>
              <w:fldChar w:fldCharType="end"/>
            </w:r>
            <w:r>
              <w:rPr>
                <w:sz w:val="22"/>
                <w:szCs w:val="22"/>
              </w:rPr>
              <w:t xml:space="preserve"> )</w:t>
            </w:r>
          </w:p>
        </w:tc>
        <w:tc>
          <w:tcPr>
            <w:tcW w:w="4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sz w:val="22"/>
                <w:szCs w:val="22"/>
              </w:rPr>
              <w:t xml:space="preserve">Udvise </w:t>
            </w:r>
            <w:r>
              <w:rPr>
                <w:b/>
                <w:bCs/>
                <w:sz w:val="22"/>
                <w:szCs w:val="22"/>
              </w:rPr>
              <w:t>generel klinisk kompetence</w:t>
            </w:r>
            <w:r>
              <w:rPr>
                <w:sz w:val="22"/>
                <w:szCs w:val="22"/>
              </w:rPr>
              <w:t xml:space="preserve"> i vurdering af behov for evt. rehabiliteringsindsats og tværsektorielt samarbejde.</w:t>
            </w:r>
          </w:p>
        </w:tc>
      </w:tr>
      <w:tr w:rsidR="00E870F6">
        <w:trPr>
          <w:trHeight w:val="340"/>
        </w:trPr>
        <w:tc>
          <w:tcPr>
            <w:tcW w:w="29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Under forventet niveau</w:t>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Forventet niveau</w:t>
            </w:r>
          </w:p>
        </w:tc>
        <w:tc>
          <w:tcPr>
            <w:tcW w:w="4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Over forventet niveau</w:t>
            </w:r>
          </w:p>
        </w:tc>
      </w:tr>
      <w:tr w:rsidR="00E870F6">
        <w:trPr>
          <w:trHeight w:val="340"/>
        </w:trPr>
        <w:tc>
          <w:tcPr>
            <w:tcW w:w="962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jc w:val="center"/>
              <w:rPr>
                <w:sz w:val="22"/>
                <w:szCs w:val="22"/>
              </w:rPr>
            </w:pPr>
          </w:p>
        </w:tc>
      </w:tr>
      <w:tr w:rsidR="00E870F6">
        <w:trPr>
          <w:trHeight w:val="340"/>
        </w:trPr>
        <w:tc>
          <w:tcPr>
            <w:tcW w:w="2923" w:type="dxa"/>
            <w:gridSpan w:val="2"/>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b/>
                <w:sz w:val="22"/>
                <w:szCs w:val="22"/>
              </w:rPr>
              <w:t xml:space="preserve">Generel klinisk kompetence: </w:t>
            </w:r>
            <w:r>
              <w:rPr>
                <w:bCs/>
                <w:sz w:val="22"/>
                <w:szCs w:val="22"/>
              </w:rPr>
              <w:t>Syntetiserer klinisk problemstilling, klinisk problemløsning, effektiv og virksom.</w:t>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xml:space="preserve">(ikke observeret: </w:t>
            </w:r>
            <w:r>
              <w:fldChar w:fldCharType="begin">
                <w:ffData>
                  <w:name w:val=""/>
                  <w:enabled/>
                  <w:calcOnExit w:val="0"/>
                  <w:checkBox>
                    <w:sizeAuto/>
                    <w:default w:val="0"/>
                  </w:checkBox>
                </w:ffData>
              </w:fldChar>
            </w:r>
            <w:r>
              <w:instrText>FORMCHECKBOX</w:instrText>
            </w:r>
            <w:r w:rsidR="000945E0">
              <w:fldChar w:fldCharType="separate"/>
            </w:r>
            <w:bookmarkStart w:id="147" w:name="__Fieldmark__1665_488389040"/>
            <w:bookmarkStart w:id="148" w:name="__Fieldmark__5183_2530710557"/>
            <w:bookmarkStart w:id="149" w:name="__Fieldmark__1831_405514184"/>
            <w:bookmarkStart w:id="150" w:name="__Fieldmark__515_3380070839"/>
            <w:bookmarkStart w:id="151" w:name="__Fieldmark__1898_2232834099"/>
            <w:bookmarkStart w:id="152" w:name="__Fieldmark__1927_2530710557"/>
            <w:bookmarkStart w:id="153" w:name="__Fieldmark__1997_2858695753"/>
            <w:bookmarkStart w:id="154" w:name="__Fieldmark__4003_4272018168"/>
            <w:bookmarkEnd w:id="147"/>
            <w:bookmarkEnd w:id="148"/>
            <w:bookmarkEnd w:id="149"/>
            <w:bookmarkEnd w:id="150"/>
            <w:bookmarkEnd w:id="151"/>
            <w:bookmarkEnd w:id="152"/>
            <w:bookmarkEnd w:id="153"/>
            <w:bookmarkEnd w:id="154"/>
            <w:r>
              <w:fldChar w:fldCharType="end"/>
            </w:r>
            <w:r>
              <w:rPr>
                <w:sz w:val="22"/>
                <w:szCs w:val="22"/>
              </w:rPr>
              <w:t xml:space="preserve"> )</w:t>
            </w:r>
          </w:p>
        </w:tc>
        <w:tc>
          <w:tcPr>
            <w:tcW w:w="4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sz w:val="22"/>
                <w:szCs w:val="22"/>
              </w:rPr>
              <w:t xml:space="preserve">Udvise </w:t>
            </w:r>
            <w:r>
              <w:rPr>
                <w:b/>
                <w:bCs/>
                <w:sz w:val="22"/>
                <w:szCs w:val="22"/>
              </w:rPr>
              <w:t>generel klinisk kompetence</w:t>
            </w:r>
            <w:r>
              <w:rPr>
                <w:sz w:val="22"/>
                <w:szCs w:val="22"/>
              </w:rPr>
              <w:t xml:space="preserve"> i udarbejdelse af en fuldgyldig patientjournal på en medicinsk, kirurgisk eller neurologisk patient og journalføre etisk korrekt og i henhold til gældende lovgivning.</w:t>
            </w:r>
          </w:p>
        </w:tc>
      </w:tr>
      <w:tr w:rsidR="00E870F6">
        <w:trPr>
          <w:trHeight w:val="340"/>
        </w:trPr>
        <w:tc>
          <w:tcPr>
            <w:tcW w:w="29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Under forventet niveau</w:t>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Forventet niveau</w:t>
            </w:r>
          </w:p>
        </w:tc>
        <w:tc>
          <w:tcPr>
            <w:tcW w:w="4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Over forventet niveau</w:t>
            </w:r>
          </w:p>
        </w:tc>
      </w:tr>
    </w:tbl>
    <w:p w:rsidR="00E870F6" w:rsidRDefault="00E870F6">
      <w:pPr>
        <w:rPr>
          <w:sz w:val="22"/>
          <w:szCs w:val="22"/>
        </w:rPr>
      </w:pPr>
    </w:p>
    <w:p w:rsidR="00E870F6" w:rsidRDefault="00E870F6">
      <w:pPr>
        <w:jc w:val="both"/>
        <w:rPr>
          <w:b/>
          <w:sz w:val="22"/>
          <w:szCs w:val="22"/>
        </w:rPr>
      </w:pPr>
    </w:p>
    <w:p w:rsidR="00E870F6" w:rsidRDefault="00417E4B">
      <w:r>
        <w:rPr>
          <w:b/>
          <w:sz w:val="22"/>
          <w:szCs w:val="22"/>
        </w:rPr>
        <w:t xml:space="preserve">Studentens samlede niveau for kompetence 1 </w:t>
      </w:r>
      <w:r>
        <w:rPr>
          <w:sz w:val="22"/>
          <w:szCs w:val="22"/>
        </w:rPr>
        <w:t>(vurderet i forhold til læringsmål på 3. semester):</w:t>
      </w:r>
    </w:p>
    <w:p w:rsidR="00E870F6" w:rsidRDefault="00E870F6">
      <w:pPr>
        <w:rPr>
          <w:b/>
          <w:sz w:val="22"/>
          <w:szCs w:val="22"/>
        </w:rPr>
      </w:pPr>
    </w:p>
    <w:tbl>
      <w:tblPr>
        <w:tblW w:w="9628" w:type="dxa"/>
        <w:tblBorders>
          <w:top w:val="single" w:sz="4" w:space="0" w:color="000000"/>
          <w:left w:val="single" w:sz="4" w:space="0" w:color="000000"/>
          <w:bottom w:val="single" w:sz="6" w:space="0" w:color="000000"/>
          <w:right w:val="single" w:sz="4" w:space="0" w:color="000000"/>
          <w:insideH w:val="single" w:sz="6" w:space="0" w:color="000000"/>
          <w:insideV w:val="single" w:sz="4" w:space="0" w:color="000000"/>
        </w:tblBorders>
        <w:tblLook w:val="01E0" w:firstRow="1" w:lastRow="1" w:firstColumn="1" w:lastColumn="1" w:noHBand="0" w:noVBand="0"/>
      </w:tblPr>
      <w:tblGrid>
        <w:gridCol w:w="3209"/>
        <w:gridCol w:w="3277"/>
        <w:gridCol w:w="3142"/>
      </w:tblGrid>
      <w:tr w:rsidR="00E870F6">
        <w:trPr>
          <w:trHeight w:val="430"/>
        </w:trPr>
        <w:tc>
          <w:tcPr>
            <w:tcW w:w="3209" w:type="dxa"/>
            <w:tcBorders>
              <w:top w:val="single" w:sz="4" w:space="0" w:color="000000"/>
              <w:left w:val="single" w:sz="4" w:space="0" w:color="000000"/>
              <w:bottom w:val="single" w:sz="6" w:space="0" w:color="000000"/>
              <w:right w:val="single" w:sz="4" w:space="0" w:color="000000"/>
            </w:tcBorders>
            <w:shd w:val="clear" w:color="auto" w:fill="DEEAF6" w:themeFill="accent1" w:themeFillTint="33"/>
            <w:vAlign w:val="center"/>
          </w:tcPr>
          <w:p w:rsidR="00E870F6" w:rsidRDefault="00417E4B">
            <w:pPr>
              <w:jc w:val="center"/>
            </w:pPr>
            <w:r>
              <w:rPr>
                <w:sz w:val="22"/>
                <w:szCs w:val="22"/>
              </w:rPr>
              <w:t> Under forventet niveau</w:t>
            </w:r>
          </w:p>
        </w:tc>
        <w:tc>
          <w:tcPr>
            <w:tcW w:w="327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E870F6" w:rsidRDefault="00417E4B">
            <w:pPr>
              <w:jc w:val="center"/>
            </w:pPr>
            <w:r>
              <w:rPr>
                <w:sz w:val="22"/>
                <w:szCs w:val="22"/>
              </w:rPr>
              <w:t> Forventet niveau</w:t>
            </w:r>
          </w:p>
        </w:tc>
        <w:tc>
          <w:tcPr>
            <w:tcW w:w="31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E870F6" w:rsidRDefault="00417E4B">
            <w:pPr>
              <w:jc w:val="center"/>
            </w:pPr>
            <w:r>
              <w:rPr>
                <w:sz w:val="22"/>
                <w:szCs w:val="22"/>
              </w:rPr>
              <w:t> Over forventet niveau</w:t>
            </w:r>
          </w:p>
        </w:tc>
      </w:tr>
    </w:tbl>
    <w:p w:rsidR="00E870F6" w:rsidRDefault="00E870F6">
      <w:pPr>
        <w:rPr>
          <w:sz w:val="22"/>
          <w:szCs w:val="22"/>
        </w:rPr>
      </w:pPr>
    </w:p>
    <w:p w:rsidR="00E870F6" w:rsidRDefault="00E870F6">
      <w:pPr>
        <w:rPr>
          <w:sz w:val="22"/>
          <w:szCs w:val="22"/>
        </w:rPr>
      </w:pPr>
    </w:p>
    <w:p w:rsidR="00E870F6" w:rsidRDefault="00417E4B">
      <w:r>
        <w:rPr>
          <w:b/>
          <w:sz w:val="22"/>
          <w:szCs w:val="22"/>
        </w:rPr>
        <w:t>Feedback til den studerende:</w:t>
      </w:r>
    </w:p>
    <w:p w:rsidR="00E870F6" w:rsidRDefault="00E870F6">
      <w:pPr>
        <w:rPr>
          <w:b/>
          <w:sz w:val="22"/>
          <w:szCs w:val="22"/>
        </w:rPr>
      </w:pPr>
    </w:p>
    <w:tbl>
      <w:tblPr>
        <w:tblW w:w="9634" w:type="dxa"/>
        <w:tblLook w:val="04A0" w:firstRow="1" w:lastRow="0" w:firstColumn="1" w:lastColumn="0" w:noHBand="0" w:noVBand="1"/>
      </w:tblPr>
      <w:tblGrid>
        <w:gridCol w:w="9634"/>
      </w:tblGrid>
      <w:tr w:rsidR="00E870F6">
        <w:tc>
          <w:tcPr>
            <w:tcW w:w="9634" w:type="dxa"/>
            <w:shd w:val="clear" w:color="auto" w:fill="DEEAF6" w:themeFill="accent1" w:themeFillTint="33"/>
          </w:tcPr>
          <w:p w:rsidR="00E870F6" w:rsidRDefault="00E870F6">
            <w:pPr>
              <w:rPr>
                <w:rFonts w:ascii="Calibri" w:hAnsi="Calibri"/>
                <w:sz w:val="22"/>
                <w:szCs w:val="22"/>
              </w:rPr>
            </w:pPr>
          </w:p>
          <w:p w:rsidR="00E870F6" w:rsidRDefault="00417E4B">
            <w:pPr>
              <w:rPr>
                <w:rFonts w:ascii="Calibri" w:hAnsi="Calibri"/>
              </w:rPr>
            </w:pPr>
            <w:r>
              <w:rPr>
                <w:rFonts w:ascii="Calibri" w:hAnsi="Calibri"/>
                <w:b/>
                <w:sz w:val="22"/>
                <w:szCs w:val="22"/>
              </w:rPr>
              <w:t xml:space="preserve">      Opsummering på dialogen mellem UPL/klinisk underviser og den studerende:</w:t>
            </w:r>
          </w:p>
          <w:p w:rsidR="00E870F6" w:rsidRDefault="00E870F6">
            <w:pPr>
              <w:rPr>
                <w:rFonts w:ascii="Calibri" w:hAnsi="Calibri"/>
                <w:sz w:val="22"/>
                <w:szCs w:val="22"/>
              </w:rPr>
            </w:pPr>
          </w:p>
          <w:p w:rsidR="00E870F6" w:rsidRDefault="00417E4B">
            <w:pPr>
              <w:pStyle w:val="Listeafsnit"/>
              <w:numPr>
                <w:ilvl w:val="0"/>
                <w:numId w:val="4"/>
              </w:numPr>
              <w:spacing w:after="0" w:line="240" w:lineRule="auto"/>
              <w:rPr>
                <w:rFonts w:ascii="Calibri" w:hAnsi="Calibri"/>
              </w:rPr>
            </w:pPr>
            <w:r>
              <w:t>Dette var særlig godt</w:t>
            </w:r>
          </w:p>
          <w:p w:rsidR="00E870F6" w:rsidRDefault="00E870F6">
            <w:pPr>
              <w:pStyle w:val="Listeafsnit"/>
              <w:rPr>
                <w:rFonts w:ascii="Calibri" w:hAnsi="Calibri"/>
              </w:rPr>
            </w:pPr>
          </w:p>
          <w:p w:rsidR="00E870F6" w:rsidRDefault="00417E4B">
            <w:pPr>
              <w:pStyle w:val="Listeafsnit"/>
              <w:rPr>
                <w:rFonts w:ascii="Calibri" w:hAnsi="Calibri"/>
              </w:rPr>
            </w:pPr>
            <w:r>
              <w:t>……………………………………………………………………………………………………</w:t>
            </w:r>
          </w:p>
          <w:p w:rsidR="00E870F6" w:rsidRDefault="00E870F6">
            <w:pPr>
              <w:pStyle w:val="Listeafsnit"/>
              <w:rPr>
                <w:rFonts w:ascii="Calibri" w:hAnsi="Calibri"/>
              </w:rPr>
            </w:pPr>
          </w:p>
          <w:p w:rsidR="00E870F6" w:rsidRDefault="00417E4B">
            <w:pPr>
              <w:pStyle w:val="Listeafsnit"/>
              <w:numPr>
                <w:ilvl w:val="0"/>
                <w:numId w:val="4"/>
              </w:numPr>
              <w:spacing w:after="0" w:line="240" w:lineRule="auto"/>
              <w:rPr>
                <w:rFonts w:ascii="Calibri" w:hAnsi="Calibri"/>
              </w:rPr>
            </w:pPr>
            <w:r>
              <w:t>Dette kan/skal forbedres</w:t>
            </w:r>
          </w:p>
          <w:p w:rsidR="00E870F6" w:rsidRDefault="00E870F6">
            <w:pPr>
              <w:pStyle w:val="Listeafsnit"/>
              <w:rPr>
                <w:rFonts w:ascii="Calibri" w:hAnsi="Calibri"/>
              </w:rPr>
            </w:pPr>
          </w:p>
          <w:p w:rsidR="00E870F6" w:rsidRDefault="00417E4B">
            <w:pPr>
              <w:pStyle w:val="Listeafsnit"/>
              <w:rPr>
                <w:rFonts w:ascii="Calibri" w:hAnsi="Calibri"/>
              </w:rPr>
            </w:pPr>
            <w:r>
              <w:t>……………………………………………………………………………………………………</w:t>
            </w:r>
          </w:p>
          <w:p w:rsidR="00E870F6" w:rsidRDefault="00E870F6">
            <w:pPr>
              <w:pStyle w:val="Listeafsnit"/>
              <w:rPr>
                <w:rFonts w:ascii="Calibri" w:hAnsi="Calibri"/>
              </w:rPr>
            </w:pPr>
          </w:p>
          <w:p w:rsidR="00E870F6" w:rsidRDefault="00417E4B">
            <w:pPr>
              <w:pStyle w:val="Listeafsnit"/>
              <w:numPr>
                <w:ilvl w:val="0"/>
                <w:numId w:val="4"/>
              </w:numPr>
              <w:spacing w:after="0" w:line="240" w:lineRule="auto"/>
              <w:rPr>
                <w:rFonts w:ascii="Calibri" w:hAnsi="Calibri"/>
              </w:rPr>
            </w:pPr>
            <w:r>
              <w:t>Dette skal du huske/ arbejde på fremover</w:t>
            </w:r>
          </w:p>
          <w:p w:rsidR="00E870F6" w:rsidRDefault="00E870F6">
            <w:pPr>
              <w:pStyle w:val="Listeafsnit"/>
              <w:rPr>
                <w:rFonts w:ascii="Calibri" w:hAnsi="Calibri"/>
              </w:rPr>
            </w:pPr>
          </w:p>
          <w:p w:rsidR="00E870F6" w:rsidRDefault="00417E4B">
            <w:pPr>
              <w:ind w:left="720"/>
              <w:rPr>
                <w:rFonts w:ascii="Calibri" w:hAnsi="Calibri"/>
              </w:rPr>
            </w:pPr>
            <w:r>
              <w:rPr>
                <w:rFonts w:ascii="Calibri" w:hAnsi="Calibri"/>
                <w:sz w:val="22"/>
                <w:szCs w:val="22"/>
              </w:rPr>
              <w:t>……………………………………………………………………………………………………</w:t>
            </w:r>
          </w:p>
          <w:p w:rsidR="00E870F6" w:rsidRDefault="00E870F6">
            <w:pPr>
              <w:ind w:left="720"/>
              <w:rPr>
                <w:rFonts w:ascii="Calibri" w:hAnsi="Calibri"/>
                <w:sz w:val="22"/>
                <w:szCs w:val="22"/>
              </w:rPr>
            </w:pPr>
          </w:p>
          <w:p w:rsidR="00E870F6" w:rsidRDefault="00E870F6">
            <w:pPr>
              <w:pStyle w:val="Listeafsnit"/>
              <w:rPr>
                <w:rFonts w:ascii="Calibri" w:hAnsi="Calibri"/>
              </w:rPr>
            </w:pPr>
          </w:p>
        </w:tc>
      </w:tr>
    </w:tbl>
    <w:p w:rsidR="00E870F6" w:rsidRDefault="00E870F6">
      <w:pPr>
        <w:rPr>
          <w:sz w:val="22"/>
          <w:szCs w:val="22"/>
        </w:rPr>
      </w:pPr>
    </w:p>
    <w:p w:rsidR="00E870F6" w:rsidRDefault="00E870F6">
      <w:pPr>
        <w:jc w:val="both"/>
        <w:rPr>
          <w:b/>
          <w:sz w:val="22"/>
          <w:szCs w:val="22"/>
        </w:rPr>
      </w:pPr>
    </w:p>
    <w:p w:rsidR="00E870F6" w:rsidRDefault="00E870F6">
      <w:pPr>
        <w:rPr>
          <w:color w:val="000000"/>
          <w:sz w:val="22"/>
          <w:szCs w:val="22"/>
        </w:rPr>
      </w:pPr>
    </w:p>
    <w:p w:rsidR="00E870F6" w:rsidRDefault="00E870F6">
      <w:pPr>
        <w:rPr>
          <w:color w:val="000000"/>
          <w:sz w:val="22"/>
          <w:szCs w:val="22"/>
        </w:rPr>
      </w:pPr>
    </w:p>
    <w:p w:rsidR="00E870F6" w:rsidRDefault="00417E4B">
      <w:pPr>
        <w:pStyle w:val="Brdtekst"/>
      </w:pPr>
      <w:r>
        <w:rPr>
          <w:b/>
          <w:bCs/>
        </w:rPr>
        <w:t>BILAG 2</w:t>
      </w:r>
    </w:p>
    <w:p w:rsidR="00E870F6" w:rsidRDefault="00E870F6">
      <w:pPr>
        <w:pStyle w:val="Brdtekst"/>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28"/>
      </w:tblGrid>
      <w:tr w:rsidR="00E870F6">
        <w:tc>
          <w:tcPr>
            <w:tcW w:w="9628" w:type="dxa"/>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pPr>
              <w:jc w:val="center"/>
            </w:pPr>
            <w:r>
              <w:rPr>
                <w:b/>
                <w:sz w:val="22"/>
                <w:szCs w:val="22"/>
                <w:lang w:val="fr-FR"/>
              </w:rPr>
              <w:t>Mini-Clinical Evaluation Exercise (Mini-CEX).</w:t>
            </w:r>
          </w:p>
          <w:p w:rsidR="00E870F6" w:rsidRDefault="00417E4B">
            <w:pPr>
              <w:jc w:val="center"/>
            </w:pPr>
            <w:bookmarkStart w:id="155" w:name="__DdeLink__3177_2530710557"/>
            <w:r>
              <w:rPr>
                <w:b/>
                <w:sz w:val="22"/>
                <w:szCs w:val="22"/>
              </w:rPr>
              <w:t>Vurdering af kompetence 2 - Kontrollere opfyldelsen af en medicinsk plan for patient under indlæggelse eller i ambulant forløb</w:t>
            </w:r>
            <w:bookmarkEnd w:id="155"/>
          </w:p>
        </w:tc>
      </w:tr>
    </w:tbl>
    <w:p w:rsidR="00E870F6" w:rsidRDefault="00E870F6">
      <w:pPr>
        <w:rPr>
          <w:sz w:val="22"/>
          <w:szCs w:val="22"/>
        </w:rPr>
      </w:pPr>
    </w:p>
    <w:p w:rsidR="00E870F6" w:rsidRDefault="00417E4B">
      <w:r>
        <w:rPr>
          <w:sz w:val="22"/>
          <w:szCs w:val="22"/>
        </w:rPr>
        <w:t>Dette skema bruges til vurdere kompetence 2 hos studerende på 3. semester og baseres på observation af den studerende, det vil sige, at uddannelsesansvarlig klinisk lektor eller anden klinisk underviser/kolleger observerer den uddannelsessøgende udføre forskellige handlinger og samtidig eller umiddelbart derefter udfylder skemaet og giver den studerende feedback på handlingen.</w:t>
      </w:r>
    </w:p>
    <w:p w:rsidR="00E870F6" w:rsidRDefault="00417E4B">
      <w:r>
        <w:rPr>
          <w:sz w:val="22"/>
          <w:szCs w:val="22"/>
        </w:rPr>
        <w:t>Det aktuelle skema anvendes til vurdering af kontakt mellem studerende og patienter, og det åbner mulighed for fokus på forskellige punkter i denne kontakt.</w:t>
      </w:r>
    </w:p>
    <w:p w:rsidR="00E870F6" w:rsidRDefault="00417E4B">
      <w:r>
        <w:rPr>
          <w:sz w:val="22"/>
          <w:szCs w:val="22"/>
        </w:rPr>
        <w:t>Nedenfor, i vurderingsskemaet, er anført stikord, som beskriver, hvad man har tænkt sig skulle vurderes under de enkelte punkter.</w:t>
      </w:r>
    </w:p>
    <w:p w:rsidR="00E870F6" w:rsidRDefault="00E870F6">
      <w:pPr>
        <w:pStyle w:val="Brdtekst"/>
        <w:ind w:left="360"/>
        <w:rPr>
          <w:rFonts w:ascii="Times New Roman" w:hAnsi="Times New Roman"/>
          <w:b/>
          <w:sz w:val="22"/>
          <w:szCs w:val="22"/>
        </w:rPr>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49"/>
        <w:gridCol w:w="3098"/>
        <w:gridCol w:w="1199"/>
        <w:gridCol w:w="2283"/>
      </w:tblGrid>
      <w:tr w:rsidR="00E870F6">
        <w:trPr>
          <w:trHeight w:val="567"/>
        </w:trPr>
        <w:tc>
          <w:tcPr>
            <w:tcW w:w="2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b/>
                <w:sz w:val="22"/>
                <w:szCs w:val="22"/>
              </w:rPr>
              <w:t>Studerende:</w:t>
            </w:r>
          </w:p>
        </w:tc>
        <w:tc>
          <w:tcPr>
            <w:tcW w:w="3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rPr>
                <w:sz w:val="22"/>
                <w:szCs w:val="22"/>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b/>
                <w:sz w:val="22"/>
                <w:szCs w:val="22"/>
              </w:rPr>
              <w:t>Dato:</w:t>
            </w:r>
          </w:p>
        </w:tc>
        <w:tc>
          <w:tcPr>
            <w:tcW w:w="2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rPr>
                <w:sz w:val="22"/>
                <w:szCs w:val="22"/>
              </w:rPr>
            </w:pPr>
          </w:p>
        </w:tc>
      </w:tr>
      <w:tr w:rsidR="00E870F6">
        <w:trPr>
          <w:trHeight w:val="567"/>
        </w:trPr>
        <w:tc>
          <w:tcPr>
            <w:tcW w:w="2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b/>
                <w:sz w:val="22"/>
                <w:szCs w:val="22"/>
              </w:rPr>
              <w:t>Observatør (Uddannelsesansvarlig klinisk lektor eller anden klinisk underviser)</w:t>
            </w:r>
          </w:p>
        </w:tc>
        <w:tc>
          <w:tcPr>
            <w:tcW w:w="3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rPr>
                <w:sz w:val="22"/>
                <w:szCs w:val="22"/>
              </w:rPr>
            </w:pPr>
          </w:p>
        </w:tc>
        <w:tc>
          <w:tcPr>
            <w:tcW w:w="12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70F6" w:rsidRDefault="00417E4B">
            <w:r>
              <w:rPr>
                <w:b/>
                <w:sz w:val="22"/>
                <w:szCs w:val="22"/>
                <w:u w:val="single"/>
              </w:rPr>
              <w:t>Skema  udfyldt af:</w:t>
            </w:r>
          </w:p>
        </w:tc>
        <w:tc>
          <w:tcPr>
            <w:tcW w:w="24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70F6" w:rsidRDefault="00417E4B">
            <w:r>
              <w:rPr>
                <w:b/>
                <w:sz w:val="22"/>
                <w:szCs w:val="22"/>
              </w:rPr>
              <w:t xml:space="preserve">Observatør  </w:t>
            </w:r>
            <w:r>
              <w:fldChar w:fldCharType="begin">
                <w:ffData>
                  <w:name w:val=""/>
                  <w:enabled/>
                  <w:calcOnExit w:val="0"/>
                  <w:checkBox>
                    <w:sizeAuto/>
                    <w:default w:val="0"/>
                  </w:checkBox>
                </w:ffData>
              </w:fldChar>
            </w:r>
            <w:r>
              <w:instrText>FORMCHECKBOX</w:instrText>
            </w:r>
            <w:r w:rsidR="000945E0">
              <w:fldChar w:fldCharType="separate"/>
            </w:r>
            <w:bookmarkStart w:id="156" w:name="__Fieldmark__1852_488389040"/>
            <w:bookmarkStart w:id="157" w:name="__Fieldmark__5365_2530710557"/>
            <w:bookmarkStart w:id="158" w:name="__Fieldmark__2004_405514184"/>
            <w:bookmarkStart w:id="159" w:name="__Fieldmark__782_3380070839"/>
            <w:bookmarkStart w:id="160" w:name="__Fieldmark__2068_2232834099"/>
            <w:bookmarkStart w:id="161" w:name="__Fieldmark__2103_2530710557"/>
            <w:bookmarkStart w:id="162" w:name="__Fieldmark__2181_2858695753"/>
            <w:bookmarkStart w:id="163" w:name="__Fieldmark__4193_4272018168"/>
            <w:bookmarkEnd w:id="156"/>
            <w:bookmarkEnd w:id="157"/>
            <w:bookmarkEnd w:id="158"/>
            <w:bookmarkEnd w:id="159"/>
            <w:bookmarkEnd w:id="160"/>
            <w:bookmarkEnd w:id="161"/>
            <w:bookmarkEnd w:id="162"/>
            <w:bookmarkEnd w:id="163"/>
            <w:r>
              <w:fldChar w:fldCharType="end"/>
            </w:r>
            <w:r>
              <w:rPr>
                <w:b/>
                <w:sz w:val="22"/>
                <w:szCs w:val="22"/>
              </w:rPr>
              <w:t xml:space="preserve"> Studerende  </w:t>
            </w:r>
            <w:r>
              <w:fldChar w:fldCharType="begin">
                <w:ffData>
                  <w:name w:val=""/>
                  <w:enabled/>
                  <w:calcOnExit w:val="0"/>
                  <w:checkBox>
                    <w:sizeAuto/>
                    <w:default w:val="0"/>
                  </w:checkBox>
                </w:ffData>
              </w:fldChar>
            </w:r>
            <w:r>
              <w:instrText>FORMCHECKBOX</w:instrText>
            </w:r>
            <w:r w:rsidR="000945E0">
              <w:fldChar w:fldCharType="separate"/>
            </w:r>
            <w:bookmarkStart w:id="164" w:name="__Fieldmark__1875_488389040"/>
            <w:bookmarkStart w:id="165" w:name="__Fieldmark__5382_2530710557"/>
            <w:bookmarkStart w:id="166" w:name="__Fieldmark__2015_405514184"/>
            <w:bookmarkStart w:id="167" w:name="__Fieldmark__787_3380070839"/>
            <w:bookmarkStart w:id="168" w:name="__Fieldmark__2076_2232834099"/>
            <w:bookmarkStart w:id="169" w:name="__Fieldmark__2117_2530710557"/>
            <w:bookmarkStart w:id="170" w:name="__Fieldmark__2201_2858695753"/>
            <w:bookmarkStart w:id="171" w:name="__Fieldmark__4219_4272018168"/>
            <w:bookmarkEnd w:id="164"/>
            <w:bookmarkEnd w:id="165"/>
            <w:bookmarkEnd w:id="166"/>
            <w:bookmarkEnd w:id="167"/>
            <w:bookmarkEnd w:id="168"/>
            <w:bookmarkEnd w:id="169"/>
            <w:bookmarkEnd w:id="170"/>
            <w:bookmarkEnd w:id="171"/>
            <w:r>
              <w:fldChar w:fldCharType="end"/>
            </w:r>
          </w:p>
        </w:tc>
      </w:tr>
      <w:tr w:rsidR="00E870F6">
        <w:trPr>
          <w:trHeight w:val="567"/>
        </w:trPr>
        <w:tc>
          <w:tcPr>
            <w:tcW w:w="2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b/>
                <w:sz w:val="22"/>
                <w:szCs w:val="22"/>
              </w:rPr>
              <w:lastRenderedPageBreak/>
              <w:t>Uddannelsesansvarlig klinisk lektor</w:t>
            </w:r>
          </w:p>
          <w:p w:rsidR="00E870F6" w:rsidRDefault="00E870F6">
            <w:pPr>
              <w:rPr>
                <w:b/>
                <w:sz w:val="22"/>
                <w:szCs w:val="22"/>
              </w:rPr>
            </w:pPr>
          </w:p>
        </w:tc>
        <w:tc>
          <w:tcPr>
            <w:tcW w:w="72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rPr>
                <w:sz w:val="22"/>
                <w:szCs w:val="22"/>
              </w:rPr>
            </w:pPr>
          </w:p>
        </w:tc>
      </w:tr>
    </w:tbl>
    <w:p w:rsidR="00E870F6" w:rsidRDefault="00E870F6">
      <w:pPr>
        <w:rPr>
          <w:sz w:val="22"/>
          <w:szCs w:val="22"/>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78"/>
        <w:gridCol w:w="2305"/>
        <w:gridCol w:w="1904"/>
        <w:gridCol w:w="1330"/>
        <w:gridCol w:w="535"/>
        <w:gridCol w:w="1576"/>
      </w:tblGrid>
      <w:tr w:rsidR="00E870F6">
        <w:trPr>
          <w:trHeight w:val="567"/>
        </w:trPr>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b/>
                <w:sz w:val="22"/>
                <w:szCs w:val="22"/>
              </w:rPr>
              <w:t>Hospital:</w:t>
            </w:r>
          </w:p>
        </w:tc>
        <w:tc>
          <w:tcPr>
            <w:tcW w:w="38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rPr>
                <w:sz w:val="22"/>
                <w:szCs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b/>
                <w:sz w:val="22"/>
                <w:szCs w:val="22"/>
              </w:rPr>
              <w:t>Afdeling:</w:t>
            </w:r>
          </w:p>
        </w:tc>
        <w:tc>
          <w:tcPr>
            <w:tcW w:w="24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rPr>
                <w:sz w:val="22"/>
                <w:szCs w:val="22"/>
              </w:rPr>
            </w:pPr>
          </w:p>
        </w:tc>
      </w:tr>
      <w:tr w:rsidR="00E870F6">
        <w:trPr>
          <w:trHeight w:val="567"/>
        </w:trPr>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b/>
                <w:sz w:val="22"/>
                <w:szCs w:val="22"/>
              </w:rPr>
              <w:t>Lokaliteter:</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sz w:val="22"/>
                <w:szCs w:val="22"/>
              </w:rPr>
              <w:t>Akutmodtageafsnit</w:t>
            </w:r>
          </w:p>
          <w:p w:rsidR="00E870F6" w:rsidRDefault="00417E4B">
            <w:r>
              <w:rPr>
                <w:sz w:val="22"/>
                <w:szCs w:val="22"/>
              </w:rPr>
              <w:t xml:space="preserve">              </w:t>
            </w:r>
            <w:r>
              <w:fldChar w:fldCharType="begin">
                <w:ffData>
                  <w:name w:val=""/>
                  <w:enabled/>
                  <w:calcOnExit w:val="0"/>
                  <w:checkBox>
                    <w:sizeAuto/>
                    <w:default w:val="0"/>
                  </w:checkBox>
                </w:ffData>
              </w:fldChar>
            </w:r>
            <w:r>
              <w:instrText>FORMCHECKBOX</w:instrText>
            </w:r>
            <w:r w:rsidR="000945E0">
              <w:fldChar w:fldCharType="separate"/>
            </w:r>
            <w:bookmarkStart w:id="172" w:name="__Fieldmark__1924_488389040"/>
            <w:bookmarkStart w:id="173" w:name="__Fieldmark__5425_2530710557"/>
            <w:bookmarkStart w:id="174" w:name="__Fieldmark__2052_405514184"/>
            <w:bookmarkStart w:id="175" w:name="__Fieldmark__817_3380070839"/>
            <w:bookmarkStart w:id="176" w:name="__Fieldmark__2110_2232834099"/>
            <w:bookmarkStart w:id="177" w:name="__Fieldmark__2157_2530710557"/>
            <w:bookmarkStart w:id="178" w:name="__Fieldmark__2247_2858695753"/>
            <w:bookmarkStart w:id="179" w:name="__Fieldmark__4271_4272018168"/>
            <w:bookmarkEnd w:id="172"/>
            <w:bookmarkEnd w:id="173"/>
            <w:bookmarkEnd w:id="174"/>
            <w:bookmarkEnd w:id="175"/>
            <w:bookmarkEnd w:id="176"/>
            <w:bookmarkEnd w:id="177"/>
            <w:bookmarkEnd w:id="178"/>
            <w:bookmarkEnd w:id="179"/>
            <w:r>
              <w:fldChar w:fldCharType="end"/>
            </w:r>
            <w:r>
              <w:rPr>
                <w:sz w:val="22"/>
                <w:szCs w:val="22"/>
              </w:rPr>
              <w:t xml:space="preserve">  </w:t>
            </w:r>
            <w:r>
              <w:rPr>
                <w:sz w:val="22"/>
                <w:szCs w:val="22"/>
                <w:lang w:val="en-GB"/>
              </w:rPr>
              <w:t xml:space="preserve">   </w:t>
            </w:r>
          </w:p>
        </w:tc>
        <w:tc>
          <w:tcPr>
            <w:tcW w:w="1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sz w:val="22"/>
                <w:szCs w:val="22"/>
              </w:rPr>
              <w:t xml:space="preserve">  Sengeafdeling     </w:t>
            </w:r>
          </w:p>
          <w:p w:rsidR="00E870F6" w:rsidRDefault="00417E4B">
            <w:r>
              <w:rPr>
                <w:sz w:val="22"/>
                <w:szCs w:val="22"/>
              </w:rPr>
              <w:t xml:space="preserve">          </w:t>
            </w:r>
            <w:r>
              <w:fldChar w:fldCharType="begin">
                <w:ffData>
                  <w:name w:val=""/>
                  <w:enabled/>
                  <w:calcOnExit w:val="0"/>
                  <w:checkBox>
                    <w:sizeAuto/>
                    <w:default w:val="0"/>
                  </w:checkBox>
                </w:ffData>
              </w:fldChar>
            </w:r>
            <w:r>
              <w:instrText>FORMCHECKBOX</w:instrText>
            </w:r>
            <w:r w:rsidR="000945E0">
              <w:fldChar w:fldCharType="separate"/>
            </w:r>
            <w:bookmarkStart w:id="180" w:name="__Fieldmark__1952_488389040"/>
            <w:bookmarkStart w:id="181" w:name="__Fieldmark__5447_2530710557"/>
            <w:bookmarkStart w:id="182" w:name="__Fieldmark__2068_405514184"/>
            <w:bookmarkStart w:id="183" w:name="__Fieldmark__827_3380070839"/>
            <w:bookmarkStart w:id="184" w:name="__Fieldmark__2123_2232834099"/>
            <w:bookmarkStart w:id="185" w:name="__Fieldmark__2176_2530710557"/>
            <w:bookmarkStart w:id="186" w:name="__Fieldmark__2272_2858695753"/>
            <w:bookmarkStart w:id="187" w:name="__Fieldmark__4302_4272018168"/>
            <w:bookmarkEnd w:id="180"/>
            <w:bookmarkEnd w:id="181"/>
            <w:bookmarkEnd w:id="182"/>
            <w:bookmarkEnd w:id="183"/>
            <w:bookmarkEnd w:id="184"/>
            <w:bookmarkEnd w:id="185"/>
            <w:bookmarkEnd w:id="186"/>
            <w:bookmarkEnd w:id="187"/>
            <w:r>
              <w:fldChar w:fldCharType="end"/>
            </w:r>
            <w:r>
              <w:rPr>
                <w:sz w:val="22"/>
                <w:szCs w:val="22"/>
              </w:rPr>
              <w:t xml:space="preserve">                </w:t>
            </w:r>
          </w:p>
        </w:tc>
        <w:tc>
          <w:tcPr>
            <w:tcW w:w="18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xml:space="preserve">Ambulatorium       </w:t>
            </w:r>
            <w:r>
              <w:fldChar w:fldCharType="begin">
                <w:ffData>
                  <w:name w:val=""/>
                  <w:enabled/>
                  <w:calcOnExit w:val="0"/>
                  <w:checkBox>
                    <w:sizeAuto/>
                    <w:default w:val="0"/>
                  </w:checkBox>
                </w:ffData>
              </w:fldChar>
            </w:r>
            <w:r>
              <w:instrText>FORMCHECKBOX</w:instrText>
            </w:r>
            <w:r w:rsidR="000945E0">
              <w:fldChar w:fldCharType="separate"/>
            </w:r>
            <w:bookmarkStart w:id="188" w:name="__Fieldmark__1977_488389040"/>
            <w:bookmarkStart w:id="189" w:name="__Fieldmark__5466_2530710557"/>
            <w:bookmarkStart w:id="190" w:name="__Fieldmark__2081_405514184"/>
            <w:bookmarkStart w:id="191" w:name="__Fieldmark__835_3380070839"/>
            <w:bookmarkStart w:id="192" w:name="__Fieldmark__2133_2232834099"/>
            <w:bookmarkStart w:id="193" w:name="__Fieldmark__2192_2530710557"/>
            <w:bookmarkStart w:id="194" w:name="__Fieldmark__2294_2858695753"/>
            <w:bookmarkStart w:id="195" w:name="__Fieldmark__4330_4272018168"/>
            <w:bookmarkEnd w:id="188"/>
            <w:bookmarkEnd w:id="189"/>
            <w:bookmarkEnd w:id="190"/>
            <w:bookmarkEnd w:id="191"/>
            <w:bookmarkEnd w:id="192"/>
            <w:bookmarkEnd w:id="193"/>
            <w:bookmarkEnd w:id="194"/>
            <w:bookmarkEnd w:id="195"/>
            <w:r>
              <w:fldChar w:fldCharType="end"/>
            </w:r>
            <w:r>
              <w:rPr>
                <w:sz w:val="22"/>
                <w:szCs w:val="22"/>
              </w:rPr>
              <w:t xml:space="preserve">  </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sz w:val="22"/>
                <w:szCs w:val="22"/>
              </w:rPr>
              <w:t xml:space="preserve">Andet:                 </w:t>
            </w:r>
            <w:r>
              <w:fldChar w:fldCharType="begin">
                <w:ffData>
                  <w:name w:val=""/>
                  <w:enabled/>
                  <w:calcOnExit w:val="0"/>
                  <w:checkBox>
                    <w:sizeAuto/>
                    <w:default w:val="0"/>
                  </w:checkBox>
                </w:ffData>
              </w:fldChar>
            </w:r>
            <w:r>
              <w:instrText>FORMCHECKBOX</w:instrText>
            </w:r>
            <w:r w:rsidR="000945E0">
              <w:fldChar w:fldCharType="separate"/>
            </w:r>
            <w:bookmarkStart w:id="196" w:name="__Fieldmark__2002_488389040"/>
            <w:bookmarkStart w:id="197" w:name="__Fieldmark__5485_2530710557"/>
            <w:bookmarkStart w:id="198" w:name="__Fieldmark__2094_405514184"/>
            <w:bookmarkStart w:id="199" w:name="__Fieldmark__840_3380070839"/>
            <w:bookmarkStart w:id="200" w:name="__Fieldmark__2143_2232834099"/>
            <w:bookmarkStart w:id="201" w:name="__Fieldmark__2208_2530710557"/>
            <w:bookmarkStart w:id="202" w:name="__Fieldmark__2316_2858695753"/>
            <w:bookmarkStart w:id="203" w:name="__Fieldmark__4358_4272018168"/>
            <w:bookmarkEnd w:id="196"/>
            <w:bookmarkEnd w:id="197"/>
            <w:bookmarkEnd w:id="198"/>
            <w:bookmarkEnd w:id="199"/>
            <w:bookmarkEnd w:id="200"/>
            <w:bookmarkEnd w:id="201"/>
            <w:bookmarkEnd w:id="202"/>
            <w:bookmarkEnd w:id="203"/>
            <w:r>
              <w:fldChar w:fldCharType="end"/>
            </w:r>
            <w:r>
              <w:rPr>
                <w:sz w:val="22"/>
                <w:szCs w:val="22"/>
              </w:rPr>
              <w:t xml:space="preserve">  </w:t>
            </w:r>
          </w:p>
        </w:tc>
      </w:tr>
      <w:tr w:rsidR="00E870F6">
        <w:trPr>
          <w:cantSplit/>
          <w:trHeight w:val="567"/>
        </w:trPr>
        <w:tc>
          <w:tcPr>
            <w:tcW w:w="20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b/>
                <w:sz w:val="22"/>
                <w:szCs w:val="22"/>
              </w:rPr>
              <w:t>Patient:</w:t>
            </w:r>
          </w:p>
        </w:tc>
        <w:tc>
          <w:tcPr>
            <w:tcW w:w="75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sz w:val="22"/>
                <w:szCs w:val="22"/>
              </w:rPr>
              <w:t xml:space="preserve">Alder:                       Mand: </w:t>
            </w:r>
            <w:r>
              <w:fldChar w:fldCharType="begin">
                <w:ffData>
                  <w:name w:val=""/>
                  <w:enabled/>
                  <w:calcOnExit w:val="0"/>
                  <w:checkBox>
                    <w:sizeAuto/>
                    <w:default w:val="0"/>
                  </w:checkBox>
                </w:ffData>
              </w:fldChar>
            </w:r>
            <w:r>
              <w:instrText>FORMCHECKBOX</w:instrText>
            </w:r>
            <w:r w:rsidR="000945E0">
              <w:fldChar w:fldCharType="separate"/>
            </w:r>
            <w:bookmarkStart w:id="204" w:name="__Fieldmark__2029_488389040"/>
            <w:bookmarkStart w:id="205" w:name="__Fieldmark__5506_2530710557"/>
            <w:bookmarkStart w:id="206" w:name="__Fieldmark__2109_405514184"/>
            <w:bookmarkStart w:id="207" w:name="__Fieldmark__847_3380070839"/>
            <w:bookmarkStart w:id="208" w:name="__Fieldmark__2155_2232834099"/>
            <w:bookmarkStart w:id="209" w:name="__Fieldmark__2226_2530710557"/>
            <w:bookmarkStart w:id="210" w:name="__Fieldmark__2340_2858695753"/>
            <w:bookmarkStart w:id="211" w:name="__Fieldmark__4388_4272018168"/>
            <w:bookmarkStart w:id="212" w:name="Kontrol11"/>
            <w:bookmarkEnd w:id="204"/>
            <w:bookmarkEnd w:id="205"/>
            <w:bookmarkEnd w:id="206"/>
            <w:bookmarkEnd w:id="207"/>
            <w:bookmarkEnd w:id="208"/>
            <w:bookmarkEnd w:id="209"/>
            <w:bookmarkEnd w:id="210"/>
            <w:bookmarkEnd w:id="211"/>
            <w:r>
              <w:fldChar w:fldCharType="end"/>
            </w:r>
            <w:r>
              <w:rPr>
                <w:sz w:val="22"/>
                <w:szCs w:val="22"/>
              </w:rPr>
              <w:t xml:space="preserve">    </w:t>
            </w:r>
            <w:bookmarkEnd w:id="212"/>
            <w:r>
              <w:rPr>
                <w:sz w:val="22"/>
                <w:szCs w:val="22"/>
              </w:rPr>
              <w:t xml:space="preserve">          Kvinde: </w:t>
            </w:r>
            <w:r>
              <w:fldChar w:fldCharType="begin">
                <w:ffData>
                  <w:name w:val=""/>
                  <w:enabled/>
                  <w:calcOnExit w:val="0"/>
                  <w:checkBox>
                    <w:sizeAuto/>
                    <w:default w:val="0"/>
                  </w:checkBox>
                </w:ffData>
              </w:fldChar>
            </w:r>
            <w:r>
              <w:instrText>FORMCHECKBOX</w:instrText>
            </w:r>
            <w:r w:rsidR="000945E0">
              <w:fldChar w:fldCharType="separate"/>
            </w:r>
            <w:bookmarkStart w:id="213" w:name="__Fieldmark__2054_488389040"/>
            <w:bookmarkStart w:id="214" w:name="__Fieldmark__5525_2530710557"/>
            <w:bookmarkStart w:id="215" w:name="__Fieldmark__2122_405514184"/>
            <w:bookmarkStart w:id="216" w:name="__Fieldmark__852_3380070839"/>
            <w:bookmarkStart w:id="217" w:name="__Fieldmark__2165_2232834099"/>
            <w:bookmarkStart w:id="218" w:name="__Fieldmark__2242_2530710557"/>
            <w:bookmarkStart w:id="219" w:name="__Fieldmark__2362_2858695753"/>
            <w:bookmarkStart w:id="220" w:name="__Fieldmark__4416_4272018168"/>
            <w:bookmarkEnd w:id="213"/>
            <w:bookmarkEnd w:id="214"/>
            <w:bookmarkEnd w:id="215"/>
            <w:bookmarkEnd w:id="216"/>
            <w:bookmarkEnd w:id="217"/>
            <w:bookmarkEnd w:id="218"/>
            <w:bookmarkEnd w:id="219"/>
            <w:bookmarkEnd w:id="220"/>
            <w:r>
              <w:fldChar w:fldCharType="end"/>
            </w:r>
          </w:p>
        </w:tc>
      </w:tr>
      <w:tr w:rsidR="00E870F6">
        <w:trPr>
          <w:cantSplit/>
          <w:trHeight w:val="567"/>
        </w:trPr>
        <w:tc>
          <w:tcPr>
            <w:tcW w:w="20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rPr>
                <w:b/>
                <w:sz w:val="22"/>
                <w:szCs w:val="22"/>
              </w:rPr>
            </w:pPr>
          </w:p>
        </w:tc>
        <w:tc>
          <w:tcPr>
            <w:tcW w:w="75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sz w:val="22"/>
                <w:szCs w:val="22"/>
              </w:rPr>
              <w:t>Patientproblem/diagnose:</w:t>
            </w:r>
          </w:p>
        </w:tc>
      </w:tr>
      <w:tr w:rsidR="00E870F6">
        <w:trPr>
          <w:trHeight w:val="567"/>
        </w:trPr>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b/>
                <w:sz w:val="22"/>
                <w:szCs w:val="22"/>
              </w:rPr>
              <w:t>Kompleksitet (vurderet af observatør):</w:t>
            </w:r>
          </w:p>
        </w:tc>
        <w:tc>
          <w:tcPr>
            <w:tcW w:w="75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sz w:val="22"/>
                <w:szCs w:val="22"/>
              </w:rPr>
              <w:t xml:space="preserve">Let: </w:t>
            </w:r>
            <w:r>
              <w:fldChar w:fldCharType="begin">
                <w:ffData>
                  <w:name w:val=""/>
                  <w:enabled/>
                  <w:calcOnExit w:val="0"/>
                  <w:checkBox>
                    <w:sizeAuto/>
                    <w:default w:val="0"/>
                  </w:checkBox>
                </w:ffData>
              </w:fldChar>
            </w:r>
            <w:r>
              <w:instrText>FORMCHECKBOX</w:instrText>
            </w:r>
            <w:r w:rsidR="000945E0">
              <w:fldChar w:fldCharType="separate"/>
            </w:r>
            <w:bookmarkStart w:id="221" w:name="__Fieldmark__2080_488389040"/>
            <w:bookmarkStart w:id="222" w:name="__Fieldmark__5545_2530710557"/>
            <w:bookmarkStart w:id="223" w:name="__Fieldmark__2136_405514184"/>
            <w:bookmarkStart w:id="224" w:name="__Fieldmark__860_3380070839"/>
            <w:bookmarkStart w:id="225" w:name="__Fieldmark__2176_2232834099"/>
            <w:bookmarkStart w:id="226" w:name="__Fieldmark__2259_2530710557"/>
            <w:bookmarkStart w:id="227" w:name="__Fieldmark__2385_2858695753"/>
            <w:bookmarkStart w:id="228" w:name="__Fieldmark__4445_4272018168"/>
            <w:bookmarkEnd w:id="221"/>
            <w:bookmarkEnd w:id="222"/>
            <w:bookmarkEnd w:id="223"/>
            <w:bookmarkEnd w:id="224"/>
            <w:bookmarkEnd w:id="225"/>
            <w:bookmarkEnd w:id="226"/>
            <w:bookmarkEnd w:id="227"/>
            <w:bookmarkEnd w:id="228"/>
            <w:r>
              <w:fldChar w:fldCharType="end"/>
            </w:r>
            <w:r>
              <w:rPr>
                <w:sz w:val="22"/>
                <w:szCs w:val="22"/>
              </w:rPr>
              <w:t xml:space="preserve">                Moderat: </w:t>
            </w:r>
            <w:r>
              <w:fldChar w:fldCharType="begin">
                <w:ffData>
                  <w:name w:val=""/>
                  <w:enabled/>
                  <w:calcOnExit w:val="0"/>
                  <w:checkBox>
                    <w:sizeAuto/>
                    <w:default w:val="0"/>
                  </w:checkBox>
                </w:ffData>
              </w:fldChar>
            </w:r>
            <w:r>
              <w:instrText>FORMCHECKBOX</w:instrText>
            </w:r>
            <w:r w:rsidR="000945E0">
              <w:fldChar w:fldCharType="separate"/>
            </w:r>
            <w:bookmarkStart w:id="229" w:name="__Fieldmark__2103_488389040"/>
            <w:bookmarkStart w:id="230" w:name="__Fieldmark__5562_2530710557"/>
            <w:bookmarkStart w:id="231" w:name="__Fieldmark__2147_405514184"/>
            <w:bookmarkStart w:id="232" w:name="__Fieldmark__863_3380070839"/>
            <w:bookmarkStart w:id="233" w:name="__Fieldmark__2184_2232834099"/>
            <w:bookmarkStart w:id="234" w:name="__Fieldmark__2273_2530710557"/>
            <w:bookmarkStart w:id="235" w:name="__Fieldmark__2405_2858695753"/>
            <w:bookmarkStart w:id="236" w:name="__Fieldmark__4471_4272018168"/>
            <w:bookmarkEnd w:id="229"/>
            <w:bookmarkEnd w:id="230"/>
            <w:bookmarkEnd w:id="231"/>
            <w:bookmarkEnd w:id="232"/>
            <w:bookmarkEnd w:id="233"/>
            <w:bookmarkEnd w:id="234"/>
            <w:bookmarkEnd w:id="235"/>
            <w:bookmarkEnd w:id="236"/>
            <w:r>
              <w:fldChar w:fldCharType="end"/>
            </w:r>
            <w:r>
              <w:rPr>
                <w:sz w:val="22"/>
                <w:szCs w:val="22"/>
              </w:rPr>
              <w:t xml:space="preserve">                     Svær </w:t>
            </w:r>
            <w:r>
              <w:fldChar w:fldCharType="begin">
                <w:ffData>
                  <w:name w:val=""/>
                  <w:enabled/>
                  <w:calcOnExit w:val="0"/>
                  <w:checkBox>
                    <w:sizeAuto/>
                    <w:default w:val="0"/>
                  </w:checkBox>
                </w:ffData>
              </w:fldChar>
            </w:r>
            <w:r>
              <w:instrText>FORMCHECKBOX</w:instrText>
            </w:r>
            <w:r w:rsidR="000945E0">
              <w:fldChar w:fldCharType="separate"/>
            </w:r>
            <w:bookmarkStart w:id="237" w:name="__Fieldmark__2126_488389040"/>
            <w:bookmarkStart w:id="238" w:name="__Fieldmark__5579_2530710557"/>
            <w:bookmarkStart w:id="239" w:name="__Fieldmark__2158_405514184"/>
            <w:bookmarkStart w:id="240" w:name="__Fieldmark__866_3380070839"/>
            <w:bookmarkStart w:id="241" w:name="__Fieldmark__2192_2232834099"/>
            <w:bookmarkStart w:id="242" w:name="__Fieldmark__2287_2530710557"/>
            <w:bookmarkStart w:id="243" w:name="__Fieldmark__2425_2858695753"/>
            <w:bookmarkStart w:id="244" w:name="__Fieldmark__4497_4272018168"/>
            <w:bookmarkEnd w:id="237"/>
            <w:bookmarkEnd w:id="238"/>
            <w:bookmarkEnd w:id="239"/>
            <w:bookmarkEnd w:id="240"/>
            <w:bookmarkEnd w:id="241"/>
            <w:bookmarkEnd w:id="242"/>
            <w:bookmarkEnd w:id="243"/>
            <w:bookmarkEnd w:id="244"/>
            <w:r>
              <w:fldChar w:fldCharType="end"/>
            </w:r>
            <w:r>
              <w:rPr>
                <w:sz w:val="22"/>
                <w:szCs w:val="22"/>
              </w:rPr>
              <w:t xml:space="preserve">  </w:t>
            </w:r>
          </w:p>
        </w:tc>
      </w:tr>
    </w:tbl>
    <w:p w:rsidR="00E870F6" w:rsidRDefault="00E870F6">
      <w:pPr>
        <w:jc w:val="both"/>
        <w:rPr>
          <w:b/>
          <w:sz w:val="22"/>
          <w:szCs w:val="22"/>
        </w:rPr>
      </w:pPr>
    </w:p>
    <w:p w:rsidR="00E870F6" w:rsidRDefault="00E870F6">
      <w:pPr>
        <w:jc w:val="both"/>
        <w:rPr>
          <w:b/>
          <w:sz w:val="22"/>
          <w:szCs w:val="22"/>
        </w:rPr>
      </w:pPr>
    </w:p>
    <w:p w:rsidR="00E870F6" w:rsidRDefault="00417E4B">
      <w:pPr>
        <w:jc w:val="both"/>
      </w:pPr>
      <w:r>
        <w:rPr>
          <w:b/>
          <w:sz w:val="22"/>
          <w:szCs w:val="22"/>
        </w:rPr>
        <w:t>Med forventet niveau tænkes på det faglige niveau, man vil forvente af en studerende på 3. semester af kandidatuddannelsen på medicin, Aarhus Universitet i forhold til de beskrevne læringsmål.</w:t>
      </w:r>
    </w:p>
    <w:p w:rsidR="00E870F6" w:rsidRDefault="00E870F6">
      <w:pPr>
        <w:jc w:val="both"/>
        <w:rPr>
          <w:b/>
          <w:sz w:val="22"/>
          <w:szCs w:val="22"/>
        </w:rPr>
      </w:pPr>
    </w:p>
    <w:p w:rsidR="00E870F6" w:rsidRDefault="00E870F6">
      <w:pPr>
        <w:jc w:val="both"/>
        <w:rPr>
          <w:b/>
          <w:sz w:val="22"/>
          <w:szCs w:val="22"/>
        </w:rPr>
      </w:pPr>
    </w:p>
    <w:p w:rsidR="00E870F6" w:rsidRDefault="00E870F6">
      <w:pPr>
        <w:jc w:val="both"/>
        <w:rPr>
          <w:b/>
          <w:sz w:val="22"/>
          <w:szCs w:val="22"/>
        </w:rPr>
      </w:pPr>
    </w:p>
    <w:p w:rsidR="00E870F6" w:rsidRDefault="00E870F6">
      <w:pPr>
        <w:jc w:val="both"/>
        <w:rPr>
          <w:b/>
          <w:sz w:val="22"/>
          <w:szCs w:val="22"/>
        </w:rPr>
      </w:pPr>
    </w:p>
    <w:p w:rsidR="00E870F6" w:rsidRDefault="00E870F6">
      <w:pPr>
        <w:jc w:val="both"/>
        <w:rPr>
          <w:b/>
          <w:sz w:val="22"/>
          <w:szCs w:val="22"/>
        </w:rPr>
      </w:pPr>
    </w:p>
    <w:p w:rsidR="00E870F6" w:rsidRDefault="00E870F6">
      <w:pPr>
        <w:jc w:val="both"/>
        <w:rPr>
          <w:sz w:val="22"/>
          <w:szCs w:val="22"/>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09"/>
        <w:gridCol w:w="25"/>
        <w:gridCol w:w="3184"/>
        <w:gridCol w:w="65"/>
        <w:gridCol w:w="3145"/>
      </w:tblGrid>
      <w:tr w:rsidR="00E870F6">
        <w:trPr>
          <w:trHeight w:val="340"/>
        </w:trPr>
        <w:tc>
          <w:tcPr>
            <w:tcW w:w="3234" w:type="dxa"/>
            <w:gridSpan w:val="2"/>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b/>
                <w:sz w:val="22"/>
                <w:szCs w:val="22"/>
              </w:rPr>
              <w:t>Vurderingskriterier</w:t>
            </w:r>
          </w:p>
        </w:tc>
        <w:tc>
          <w:tcPr>
            <w:tcW w:w="32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jc w:val="center"/>
              <w:rPr>
                <w:sz w:val="22"/>
                <w:szCs w:val="22"/>
              </w:rPr>
            </w:pP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b/>
                <w:bCs/>
                <w:sz w:val="22"/>
                <w:szCs w:val="22"/>
              </w:rPr>
              <w:t>Læringsmål</w:t>
            </w:r>
          </w:p>
        </w:tc>
      </w:tr>
      <w:tr w:rsidR="00E870F6">
        <w:trPr>
          <w:trHeight w:val="340"/>
        </w:trPr>
        <w:tc>
          <w:tcPr>
            <w:tcW w:w="3234" w:type="dxa"/>
            <w:gridSpan w:val="2"/>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b/>
                <w:sz w:val="22"/>
                <w:szCs w:val="22"/>
              </w:rPr>
              <w:t xml:space="preserve">Generel klinisk kompetence: </w:t>
            </w:r>
            <w:r>
              <w:rPr>
                <w:bCs/>
                <w:sz w:val="22"/>
                <w:szCs w:val="22"/>
              </w:rPr>
              <w:t>Syntetiserer klinisk problemstilling, klinisk problemløsning, effektiv og virksom.</w:t>
            </w:r>
          </w:p>
        </w:tc>
        <w:tc>
          <w:tcPr>
            <w:tcW w:w="32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xml:space="preserve">(ikke observeret: </w:t>
            </w:r>
            <w:r>
              <w:fldChar w:fldCharType="begin">
                <w:ffData>
                  <w:name w:val=""/>
                  <w:enabled/>
                  <w:calcOnExit w:val="0"/>
                  <w:checkBox>
                    <w:sizeAuto/>
                    <w:default w:val="0"/>
                  </w:checkBox>
                </w:ffData>
              </w:fldChar>
            </w:r>
            <w:r>
              <w:instrText>FORMCHECKBOX</w:instrText>
            </w:r>
            <w:r w:rsidR="000945E0">
              <w:fldChar w:fldCharType="separate"/>
            </w:r>
            <w:bookmarkStart w:id="245" w:name="__Fieldmark__2186_488389040"/>
            <w:bookmarkStart w:id="246" w:name="__Fieldmark__5633_2530710557"/>
            <w:bookmarkStart w:id="247" w:name="__Fieldmark__2206_405514184"/>
            <w:bookmarkStart w:id="248" w:name="__Fieldmark__919_3380070839"/>
            <w:bookmarkStart w:id="249" w:name="__Fieldmark__2237_2232834099"/>
            <w:bookmarkStart w:id="250" w:name="__Fieldmark__2338_2530710557"/>
            <w:bookmarkStart w:id="251" w:name="__Fieldmark__2482_2858695753"/>
            <w:bookmarkStart w:id="252" w:name="__Fieldmark__4560_4272018168"/>
            <w:bookmarkEnd w:id="245"/>
            <w:bookmarkEnd w:id="246"/>
            <w:bookmarkEnd w:id="247"/>
            <w:bookmarkEnd w:id="248"/>
            <w:bookmarkEnd w:id="249"/>
            <w:bookmarkEnd w:id="250"/>
            <w:bookmarkEnd w:id="251"/>
            <w:bookmarkEnd w:id="252"/>
            <w:r>
              <w:fldChar w:fldCharType="end"/>
            </w:r>
            <w:r>
              <w:rPr>
                <w:sz w:val="22"/>
                <w:szCs w:val="22"/>
              </w:rPr>
              <w:t xml:space="preserve"> )</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sz w:val="22"/>
                <w:szCs w:val="22"/>
              </w:rPr>
              <w:t xml:space="preserve">Udvise </w:t>
            </w:r>
            <w:r>
              <w:rPr>
                <w:b/>
                <w:bCs/>
                <w:sz w:val="22"/>
                <w:szCs w:val="22"/>
              </w:rPr>
              <w:t>generel klinisk kompetence</w:t>
            </w:r>
            <w:r>
              <w:rPr>
                <w:sz w:val="22"/>
                <w:szCs w:val="22"/>
              </w:rPr>
              <w:t xml:space="preserve"> i identificering af den medicinske plan og formulering af kriterier for opfyldelse af planen.</w:t>
            </w:r>
          </w:p>
        </w:tc>
      </w:tr>
      <w:tr w:rsidR="00E870F6">
        <w:trPr>
          <w:trHeight w:val="340"/>
        </w:trPr>
        <w:tc>
          <w:tcPr>
            <w:tcW w:w="32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Under forventet niveau</w:t>
            </w:r>
          </w:p>
        </w:tc>
        <w:tc>
          <w:tcPr>
            <w:tcW w:w="32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Forventet niveau</w:t>
            </w:r>
          </w:p>
        </w:tc>
        <w:tc>
          <w:tcPr>
            <w:tcW w:w="3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Over forventet niveau</w:t>
            </w:r>
          </w:p>
        </w:tc>
      </w:tr>
      <w:tr w:rsidR="00E870F6">
        <w:trPr>
          <w:trHeight w:val="340"/>
        </w:trPr>
        <w:tc>
          <w:tcPr>
            <w:tcW w:w="962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jc w:val="center"/>
              <w:rPr>
                <w:sz w:val="22"/>
                <w:szCs w:val="22"/>
              </w:rPr>
            </w:pPr>
          </w:p>
        </w:tc>
      </w:tr>
      <w:tr w:rsidR="00E870F6">
        <w:trPr>
          <w:trHeight w:val="340"/>
        </w:trPr>
        <w:tc>
          <w:tcPr>
            <w:tcW w:w="3234" w:type="dxa"/>
            <w:gridSpan w:val="2"/>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b/>
                <w:sz w:val="22"/>
                <w:szCs w:val="22"/>
              </w:rPr>
              <w:t>Struktureret læge-patient- samtale ud fra Calgary Cambridge Guide</w:t>
            </w:r>
          </w:p>
          <w:p w:rsidR="00E870F6" w:rsidRDefault="00417E4B">
            <w:r>
              <w:rPr>
                <w:b/>
                <w:sz w:val="22"/>
                <w:szCs w:val="22"/>
              </w:rPr>
              <w:t>Anamnese (inkl. kommunikation):</w:t>
            </w:r>
          </w:p>
          <w:p w:rsidR="00E870F6" w:rsidRDefault="00417E4B">
            <w:r>
              <w:rPr>
                <w:bCs/>
                <w:sz w:val="22"/>
                <w:szCs w:val="22"/>
              </w:rPr>
              <w:lastRenderedPageBreak/>
              <w:t>Inviterer patienten til at fortælle; effektiv og relevant brug af spørgsmål til at indsamle præcis, relevant og nødvendig information. Passende brug af non-verbal kommunikation.</w:t>
            </w:r>
          </w:p>
          <w:p w:rsidR="00E870F6" w:rsidRDefault="00E870F6">
            <w:pPr>
              <w:rPr>
                <w:bCs/>
                <w:sz w:val="22"/>
                <w:szCs w:val="22"/>
              </w:rPr>
            </w:pPr>
          </w:p>
          <w:p w:rsidR="00E870F6" w:rsidRDefault="00417E4B">
            <w:r>
              <w:rPr>
                <w:b/>
                <w:sz w:val="22"/>
                <w:szCs w:val="22"/>
              </w:rPr>
              <w:t xml:space="preserve">Empati og professionel adfærd: </w:t>
            </w:r>
            <w:r>
              <w:rPr>
                <w:bCs/>
                <w:sz w:val="22"/>
                <w:szCs w:val="22"/>
              </w:rPr>
              <w:t>Viser respekt og opnår god kontakt, fortrolighed, reagerer passende på patientens følelser, ydmyg, engageret.</w:t>
            </w:r>
          </w:p>
        </w:tc>
        <w:tc>
          <w:tcPr>
            <w:tcW w:w="32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lastRenderedPageBreak/>
              <w:t xml:space="preserve">(ikke observeret: </w:t>
            </w:r>
            <w:r>
              <w:fldChar w:fldCharType="begin">
                <w:ffData>
                  <w:name w:val=""/>
                  <w:enabled/>
                  <w:calcOnExit w:val="0"/>
                  <w:checkBox>
                    <w:sizeAuto/>
                    <w:default w:val="0"/>
                  </w:checkBox>
                </w:ffData>
              </w:fldChar>
            </w:r>
            <w:r>
              <w:instrText>FORMCHECKBOX</w:instrText>
            </w:r>
            <w:r w:rsidR="000945E0">
              <w:fldChar w:fldCharType="separate"/>
            </w:r>
            <w:bookmarkStart w:id="253" w:name="__Fieldmark__2222_488389040"/>
            <w:bookmarkStart w:id="254" w:name="__Fieldmark__5663_2530710557"/>
            <w:bookmarkStart w:id="255" w:name="__Fieldmark__2230_405514184"/>
            <w:bookmarkStart w:id="256" w:name="__Fieldmark__941_3380070839"/>
            <w:bookmarkStart w:id="257" w:name="__Fieldmark__2258_2232834099"/>
            <w:bookmarkStart w:id="258" w:name="__Fieldmark__2365_2530710557"/>
            <w:bookmarkStart w:id="259" w:name="__Fieldmark__2515_2858695753"/>
            <w:bookmarkStart w:id="260" w:name="__Fieldmark__4599_4272018168"/>
            <w:bookmarkEnd w:id="253"/>
            <w:bookmarkEnd w:id="254"/>
            <w:bookmarkEnd w:id="255"/>
            <w:bookmarkEnd w:id="256"/>
            <w:bookmarkEnd w:id="257"/>
            <w:bookmarkEnd w:id="258"/>
            <w:bookmarkEnd w:id="259"/>
            <w:bookmarkEnd w:id="260"/>
            <w:r>
              <w:fldChar w:fldCharType="end"/>
            </w:r>
            <w:r>
              <w:rPr>
                <w:sz w:val="22"/>
                <w:szCs w:val="22"/>
              </w:rPr>
              <w:t xml:space="preserve"> )</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sz w:val="22"/>
                <w:szCs w:val="22"/>
              </w:rPr>
              <w:t xml:space="preserve">Gennemføre </w:t>
            </w:r>
            <w:r>
              <w:rPr>
                <w:b/>
                <w:bCs/>
                <w:sz w:val="22"/>
                <w:szCs w:val="22"/>
              </w:rPr>
              <w:t>en struktureret læge-patient-samtale.</w:t>
            </w:r>
          </w:p>
          <w:p w:rsidR="00E870F6" w:rsidRDefault="00417E4B">
            <w:r>
              <w:rPr>
                <w:sz w:val="22"/>
                <w:szCs w:val="22"/>
              </w:rPr>
              <w:t xml:space="preserve">Interagere tværfagligt med henblik på at registrere </w:t>
            </w:r>
            <w:r>
              <w:rPr>
                <w:sz w:val="22"/>
                <w:szCs w:val="22"/>
              </w:rPr>
              <w:lastRenderedPageBreak/>
              <w:t>symptomkontrol, bivirkninger, komplikationer, rehabiliteringsbehov samt eventuelle bestående eller nytilkomne sociale problematikker med speciel fokus på en medicinsk, kirurgisk, neurologisk patient.</w:t>
            </w:r>
          </w:p>
        </w:tc>
      </w:tr>
      <w:tr w:rsidR="00E870F6">
        <w:trPr>
          <w:trHeight w:val="340"/>
        </w:trPr>
        <w:tc>
          <w:tcPr>
            <w:tcW w:w="32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lastRenderedPageBreak/>
              <w:t> Under forventet niveau</w:t>
            </w:r>
          </w:p>
        </w:tc>
        <w:tc>
          <w:tcPr>
            <w:tcW w:w="32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Forventet niveau</w:t>
            </w:r>
          </w:p>
        </w:tc>
        <w:tc>
          <w:tcPr>
            <w:tcW w:w="3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Over forventet niveau</w:t>
            </w:r>
          </w:p>
        </w:tc>
      </w:tr>
      <w:tr w:rsidR="00E870F6">
        <w:trPr>
          <w:trHeight w:val="340"/>
        </w:trPr>
        <w:tc>
          <w:tcPr>
            <w:tcW w:w="962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jc w:val="center"/>
              <w:rPr>
                <w:sz w:val="22"/>
                <w:szCs w:val="22"/>
              </w:rPr>
            </w:pPr>
          </w:p>
        </w:tc>
      </w:tr>
      <w:tr w:rsidR="00E870F6">
        <w:trPr>
          <w:trHeight w:val="340"/>
        </w:trPr>
        <w:tc>
          <w:tcPr>
            <w:tcW w:w="3234" w:type="dxa"/>
            <w:gridSpan w:val="2"/>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b/>
                <w:sz w:val="22"/>
                <w:szCs w:val="22"/>
              </w:rPr>
              <w:t xml:space="preserve">Objektiv undersøgelse: </w:t>
            </w:r>
            <w:r>
              <w:rPr>
                <w:bCs/>
                <w:sz w:val="22"/>
                <w:szCs w:val="22"/>
              </w:rPr>
              <w:t xml:space="preserve">Systematisk (logisk og relevant), balance mellem screening og diagnostiske </w:t>
            </w:r>
            <w:proofErr w:type="spellStart"/>
            <w:r>
              <w:rPr>
                <w:bCs/>
                <w:sz w:val="22"/>
                <w:szCs w:val="22"/>
              </w:rPr>
              <w:t>us</w:t>
            </w:r>
            <w:proofErr w:type="spellEnd"/>
            <w:r>
              <w:rPr>
                <w:bCs/>
                <w:sz w:val="22"/>
                <w:szCs w:val="22"/>
              </w:rPr>
              <w:t xml:space="preserve">., informerer patienten, udfører </w:t>
            </w:r>
            <w:proofErr w:type="spellStart"/>
            <w:r>
              <w:rPr>
                <w:bCs/>
                <w:sz w:val="22"/>
                <w:szCs w:val="22"/>
              </w:rPr>
              <w:t>us</w:t>
            </w:r>
            <w:proofErr w:type="spellEnd"/>
            <w:r>
              <w:rPr>
                <w:bCs/>
                <w:sz w:val="22"/>
                <w:szCs w:val="22"/>
              </w:rPr>
              <w:t>. med hensyntagen til patientens komfort.</w:t>
            </w:r>
            <w:r>
              <w:rPr>
                <w:b/>
                <w:sz w:val="22"/>
                <w:szCs w:val="22"/>
              </w:rPr>
              <w:t xml:space="preserve">   </w:t>
            </w:r>
          </w:p>
        </w:tc>
        <w:tc>
          <w:tcPr>
            <w:tcW w:w="32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xml:space="preserve">(ikke observeret: </w:t>
            </w:r>
            <w:r>
              <w:fldChar w:fldCharType="begin">
                <w:ffData>
                  <w:name w:val=""/>
                  <w:enabled/>
                  <w:calcOnExit w:val="0"/>
                  <w:checkBox>
                    <w:sizeAuto/>
                    <w:default w:val="0"/>
                  </w:checkBox>
                </w:ffData>
              </w:fldChar>
            </w:r>
            <w:r>
              <w:instrText>FORMCHECKBOX</w:instrText>
            </w:r>
            <w:r w:rsidR="000945E0">
              <w:fldChar w:fldCharType="separate"/>
            </w:r>
            <w:bookmarkStart w:id="261" w:name="__Fieldmark__2256_488389040"/>
            <w:bookmarkStart w:id="262" w:name="__Fieldmark__5691_2530710557"/>
            <w:bookmarkStart w:id="263" w:name="__Fieldmark__2252_405514184"/>
            <w:bookmarkStart w:id="264" w:name="__Fieldmark__968_3380070839"/>
            <w:bookmarkStart w:id="265" w:name="__Fieldmark__2277_2232834099"/>
            <w:bookmarkStart w:id="266" w:name="__Fieldmark__2390_2530710557"/>
            <w:bookmarkStart w:id="267" w:name="__Fieldmark__2546_2858695753"/>
            <w:bookmarkStart w:id="268" w:name="__Fieldmark__4636_4272018168"/>
            <w:bookmarkEnd w:id="261"/>
            <w:bookmarkEnd w:id="262"/>
            <w:bookmarkEnd w:id="263"/>
            <w:bookmarkEnd w:id="264"/>
            <w:bookmarkEnd w:id="265"/>
            <w:bookmarkEnd w:id="266"/>
            <w:bookmarkEnd w:id="267"/>
            <w:bookmarkEnd w:id="268"/>
            <w:r>
              <w:fldChar w:fldCharType="end"/>
            </w:r>
            <w:r>
              <w:rPr>
                <w:sz w:val="22"/>
                <w:szCs w:val="22"/>
              </w:rPr>
              <w:t xml:space="preserve"> )</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sz w:val="22"/>
                <w:szCs w:val="22"/>
              </w:rPr>
              <w:t xml:space="preserve">Foretage </w:t>
            </w:r>
            <w:r>
              <w:rPr>
                <w:b/>
                <w:bCs/>
                <w:sz w:val="22"/>
                <w:szCs w:val="22"/>
              </w:rPr>
              <w:t>fokuseret objektiv undersøgelse</w:t>
            </w:r>
            <w:r>
              <w:rPr>
                <w:sz w:val="22"/>
                <w:szCs w:val="22"/>
              </w:rPr>
              <w:t xml:space="preserve"> med henblik på med klinisk status ved modtagelse, herunder vurdering af konsekutive ”tidlig opsporing og kritisk sygdom” (TOKS) målinger på en medicinsk, kirurgisk eller neurologisk patient.</w:t>
            </w:r>
          </w:p>
        </w:tc>
      </w:tr>
      <w:tr w:rsidR="00E870F6">
        <w:trPr>
          <w:trHeight w:val="340"/>
        </w:trPr>
        <w:tc>
          <w:tcPr>
            <w:tcW w:w="32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Under forventet niveau</w:t>
            </w:r>
          </w:p>
        </w:tc>
        <w:tc>
          <w:tcPr>
            <w:tcW w:w="32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Forventet niveau</w:t>
            </w:r>
          </w:p>
        </w:tc>
        <w:tc>
          <w:tcPr>
            <w:tcW w:w="3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Over forventet niveau</w:t>
            </w:r>
          </w:p>
        </w:tc>
      </w:tr>
      <w:tr w:rsidR="00E870F6">
        <w:trPr>
          <w:trHeight w:val="340"/>
        </w:trPr>
        <w:tc>
          <w:tcPr>
            <w:tcW w:w="962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jc w:val="center"/>
              <w:rPr>
                <w:sz w:val="22"/>
                <w:szCs w:val="22"/>
              </w:rPr>
            </w:pPr>
          </w:p>
        </w:tc>
      </w:tr>
      <w:tr w:rsidR="00E870F6">
        <w:trPr>
          <w:trHeight w:val="340"/>
        </w:trPr>
        <w:tc>
          <w:tcPr>
            <w:tcW w:w="3234" w:type="dxa"/>
            <w:gridSpan w:val="2"/>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b/>
                <w:sz w:val="22"/>
                <w:szCs w:val="22"/>
              </w:rPr>
              <w:t xml:space="preserve">Klinisk dømmekraft og vurdering: </w:t>
            </w:r>
          </w:p>
          <w:p w:rsidR="00E870F6" w:rsidRDefault="00417E4B">
            <w:r>
              <w:rPr>
                <w:bCs/>
                <w:sz w:val="22"/>
                <w:szCs w:val="22"/>
              </w:rPr>
              <w:t>Selektivt ordinerer/udfører diagnostiske tests, overvejer relevans, ulemper/risici og fordele.</w:t>
            </w:r>
          </w:p>
          <w:p w:rsidR="00E870F6" w:rsidRDefault="00E870F6">
            <w:pPr>
              <w:rPr>
                <w:b/>
                <w:sz w:val="22"/>
                <w:szCs w:val="22"/>
              </w:rPr>
            </w:pPr>
          </w:p>
        </w:tc>
        <w:tc>
          <w:tcPr>
            <w:tcW w:w="32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xml:space="preserve">(ikke observeret: </w:t>
            </w:r>
            <w:r>
              <w:fldChar w:fldCharType="begin">
                <w:ffData>
                  <w:name w:val=""/>
                  <w:enabled/>
                  <w:calcOnExit w:val="0"/>
                  <w:checkBox>
                    <w:sizeAuto/>
                    <w:default w:val="0"/>
                  </w:checkBox>
                </w:ffData>
              </w:fldChar>
            </w:r>
            <w:r>
              <w:instrText>FORMCHECKBOX</w:instrText>
            </w:r>
            <w:r w:rsidR="000945E0">
              <w:fldChar w:fldCharType="separate"/>
            </w:r>
            <w:bookmarkStart w:id="269" w:name="__Fieldmark__2289_488389040"/>
            <w:bookmarkStart w:id="270" w:name="__Fieldmark__5718_2530710557"/>
            <w:bookmarkStart w:id="271" w:name="__Fieldmark__2273_405514184"/>
            <w:bookmarkStart w:id="272" w:name="__Fieldmark__991_3380070839"/>
            <w:bookmarkStart w:id="273" w:name="__Fieldmark__2295_2232834099"/>
            <w:bookmarkStart w:id="274" w:name="__Fieldmark__2414_2530710557"/>
            <w:bookmarkStart w:id="275" w:name="__Fieldmark__2576_2858695753"/>
            <w:bookmarkStart w:id="276" w:name="__Fieldmark__4672_4272018168"/>
            <w:bookmarkEnd w:id="269"/>
            <w:bookmarkEnd w:id="270"/>
            <w:bookmarkEnd w:id="271"/>
            <w:bookmarkEnd w:id="272"/>
            <w:bookmarkEnd w:id="273"/>
            <w:bookmarkEnd w:id="274"/>
            <w:bookmarkEnd w:id="275"/>
            <w:bookmarkEnd w:id="276"/>
            <w:r>
              <w:fldChar w:fldCharType="end"/>
            </w:r>
            <w:r>
              <w:rPr>
                <w:sz w:val="22"/>
                <w:szCs w:val="22"/>
              </w:rPr>
              <w:t xml:space="preserve"> )</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sz w:val="22"/>
                <w:szCs w:val="22"/>
              </w:rPr>
              <w:t xml:space="preserve">Udvise </w:t>
            </w:r>
            <w:r>
              <w:rPr>
                <w:b/>
                <w:bCs/>
                <w:sz w:val="22"/>
                <w:szCs w:val="22"/>
              </w:rPr>
              <w:t>klinisk dømmekraft i vurdering</w:t>
            </w:r>
            <w:r>
              <w:rPr>
                <w:sz w:val="22"/>
                <w:szCs w:val="22"/>
              </w:rPr>
              <w:t xml:space="preserve"> af foreliggende og behov for yderligere </w:t>
            </w:r>
            <w:proofErr w:type="spellStart"/>
            <w:r>
              <w:rPr>
                <w:sz w:val="22"/>
                <w:szCs w:val="22"/>
              </w:rPr>
              <w:t>parakliniske</w:t>
            </w:r>
            <w:proofErr w:type="spellEnd"/>
            <w:r>
              <w:rPr>
                <w:sz w:val="22"/>
                <w:szCs w:val="22"/>
              </w:rPr>
              <w:t xml:space="preserve"> data herunder billeddiagnostisk udredning.</w:t>
            </w:r>
          </w:p>
        </w:tc>
      </w:tr>
      <w:tr w:rsidR="00E870F6">
        <w:trPr>
          <w:trHeight w:val="340"/>
        </w:trPr>
        <w:tc>
          <w:tcPr>
            <w:tcW w:w="32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Under forventet niveau</w:t>
            </w:r>
          </w:p>
        </w:tc>
        <w:tc>
          <w:tcPr>
            <w:tcW w:w="32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Forventet niveau</w:t>
            </w:r>
          </w:p>
        </w:tc>
        <w:tc>
          <w:tcPr>
            <w:tcW w:w="3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Over forventet niveau</w:t>
            </w:r>
          </w:p>
        </w:tc>
      </w:tr>
      <w:tr w:rsidR="00E870F6">
        <w:trPr>
          <w:trHeight w:val="340"/>
        </w:trPr>
        <w:tc>
          <w:tcPr>
            <w:tcW w:w="962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jc w:val="center"/>
              <w:rPr>
                <w:sz w:val="22"/>
                <w:szCs w:val="22"/>
              </w:rPr>
            </w:pPr>
          </w:p>
        </w:tc>
      </w:tr>
      <w:tr w:rsidR="00E870F6">
        <w:trPr>
          <w:trHeight w:val="94"/>
        </w:trPr>
        <w:tc>
          <w:tcPr>
            <w:tcW w:w="3209" w:type="dxa"/>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b/>
                <w:bCs/>
                <w:sz w:val="22"/>
                <w:szCs w:val="22"/>
              </w:rPr>
              <w:t>Struktureret læge-patient samtale ud fra Calgary Cambridge Guide</w:t>
            </w:r>
          </w:p>
          <w:p w:rsidR="00E870F6" w:rsidRDefault="00417E4B">
            <w:r>
              <w:rPr>
                <w:b/>
                <w:bCs/>
                <w:sz w:val="22"/>
                <w:szCs w:val="22"/>
              </w:rPr>
              <w:lastRenderedPageBreak/>
              <w:t xml:space="preserve">Patientvejledning og rådgivning (inkl. kommunikation): </w:t>
            </w:r>
          </w:p>
          <w:p w:rsidR="00E870F6" w:rsidRDefault="00417E4B">
            <w:r>
              <w:rPr>
                <w:sz w:val="22"/>
                <w:szCs w:val="22"/>
              </w:rPr>
              <w:t>Forklarer rationale bag undersøgelser/behandling så patienten kan tage stilling til samtykke, vejleder/rådgiver/</w:t>
            </w:r>
          </w:p>
          <w:p w:rsidR="00E870F6" w:rsidRDefault="00417E4B">
            <w:r>
              <w:rPr>
                <w:sz w:val="22"/>
                <w:szCs w:val="22"/>
              </w:rPr>
              <w:t>uddanner omkring undersøgelse/behandling.</w:t>
            </w:r>
            <w:r>
              <w:rPr>
                <w:b/>
                <w:bCs/>
                <w:sz w:val="22"/>
                <w:szCs w:val="22"/>
              </w:rPr>
              <w:t xml:space="preserve"> </w:t>
            </w:r>
          </w:p>
          <w:p w:rsidR="00E870F6" w:rsidRDefault="00E870F6">
            <w:pPr>
              <w:rPr>
                <w:b/>
                <w:bCs/>
                <w:sz w:val="22"/>
                <w:szCs w:val="22"/>
              </w:rPr>
            </w:pPr>
          </w:p>
          <w:p w:rsidR="00E870F6" w:rsidRDefault="00417E4B">
            <w:r>
              <w:rPr>
                <w:b/>
                <w:bCs/>
                <w:sz w:val="22"/>
                <w:szCs w:val="22"/>
              </w:rPr>
              <w:t xml:space="preserve">Empati og professionel adfærd: </w:t>
            </w:r>
            <w:r>
              <w:rPr>
                <w:sz w:val="22"/>
                <w:szCs w:val="22"/>
              </w:rPr>
              <w:t>Viser respekt og opnår god kontakt, fortrolighed, reagerer passende på patientens følelser, ydmyg, engageret.</w:t>
            </w:r>
          </w:p>
          <w:p w:rsidR="00E870F6" w:rsidRDefault="00E870F6">
            <w:pPr>
              <w:rPr>
                <w:sz w:val="22"/>
                <w:szCs w:val="22"/>
              </w:rPr>
            </w:pPr>
          </w:p>
          <w:p w:rsidR="00E870F6" w:rsidRDefault="00417E4B">
            <w:r>
              <w:rPr>
                <w:b/>
                <w:bCs/>
                <w:sz w:val="22"/>
                <w:szCs w:val="22"/>
              </w:rPr>
              <w:t xml:space="preserve">Organisation og samarbejde: </w:t>
            </w:r>
            <w:r>
              <w:rPr>
                <w:sz w:val="22"/>
                <w:szCs w:val="22"/>
              </w:rPr>
              <w:t>Prioriterer, modtager/søger og giver information, punktlig, pligtopfyldende.</w:t>
            </w:r>
          </w:p>
        </w:tc>
        <w:tc>
          <w:tcPr>
            <w:tcW w:w="32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lastRenderedPageBreak/>
              <w:t xml:space="preserve">(ikke observeret: </w:t>
            </w:r>
            <w:r>
              <w:fldChar w:fldCharType="begin">
                <w:ffData>
                  <w:name w:val=""/>
                  <w:enabled/>
                  <w:calcOnExit w:val="0"/>
                  <w:checkBox>
                    <w:sizeAuto/>
                    <w:default w:val="0"/>
                  </w:checkBox>
                </w:ffData>
              </w:fldChar>
            </w:r>
            <w:r>
              <w:instrText>FORMCHECKBOX</w:instrText>
            </w:r>
            <w:r w:rsidR="000945E0">
              <w:fldChar w:fldCharType="separate"/>
            </w:r>
            <w:bookmarkStart w:id="277" w:name="__Fieldmark__2329_488389040"/>
            <w:bookmarkStart w:id="278" w:name="__Fieldmark__5752_2530710557"/>
            <w:bookmarkStart w:id="279" w:name="__Fieldmark__2301_405514184"/>
            <w:bookmarkStart w:id="280" w:name="__Fieldmark__1020_3380070839"/>
            <w:bookmarkStart w:id="281" w:name="__Fieldmark__2320_2232834099"/>
            <w:bookmarkStart w:id="282" w:name="__Fieldmark__2445_2530710557"/>
            <w:bookmarkStart w:id="283" w:name="__Fieldmark__2613_2858695753"/>
            <w:bookmarkStart w:id="284" w:name="__Fieldmark__4715_4272018168"/>
            <w:bookmarkEnd w:id="277"/>
            <w:bookmarkEnd w:id="278"/>
            <w:bookmarkEnd w:id="279"/>
            <w:bookmarkEnd w:id="280"/>
            <w:bookmarkEnd w:id="281"/>
            <w:bookmarkEnd w:id="282"/>
            <w:bookmarkEnd w:id="283"/>
            <w:bookmarkEnd w:id="284"/>
            <w:r>
              <w:fldChar w:fldCharType="end"/>
            </w:r>
            <w:r>
              <w:rPr>
                <w:sz w:val="22"/>
                <w:szCs w:val="22"/>
              </w:rPr>
              <w:t xml:space="preserve"> )</w:t>
            </w:r>
          </w:p>
        </w:tc>
        <w:tc>
          <w:tcPr>
            <w:tcW w:w="3210" w:type="dxa"/>
            <w:gridSpan w:val="2"/>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sz w:val="22"/>
                <w:szCs w:val="22"/>
              </w:rPr>
              <w:t xml:space="preserve">Gennemføre </w:t>
            </w:r>
            <w:r>
              <w:rPr>
                <w:b/>
                <w:bCs/>
                <w:sz w:val="22"/>
                <w:szCs w:val="22"/>
              </w:rPr>
              <w:t>en struktureret læge-patient-samtale</w:t>
            </w:r>
            <w:r>
              <w:rPr>
                <w:sz w:val="22"/>
                <w:szCs w:val="22"/>
              </w:rPr>
              <w:t xml:space="preserve"> med kommunikation af planopfyldelse og </w:t>
            </w:r>
            <w:r>
              <w:rPr>
                <w:sz w:val="22"/>
                <w:szCs w:val="22"/>
              </w:rPr>
              <w:lastRenderedPageBreak/>
              <w:t xml:space="preserve">eventuelle ændringer til patienten og pårørende. Yde vejledning og rådgivning under udvisning af empati og professionel adfærd. </w:t>
            </w:r>
          </w:p>
          <w:p w:rsidR="00E870F6" w:rsidRDefault="00417E4B">
            <w:r>
              <w:rPr>
                <w:sz w:val="22"/>
                <w:szCs w:val="22"/>
              </w:rPr>
              <w:t xml:space="preserve">Have fokus på organisation og samarbejde i kommunikationen af eventuelle ændringer i medicinsk plan til kolleger og samarbejdsparter. Udvise </w:t>
            </w:r>
            <w:r>
              <w:rPr>
                <w:b/>
                <w:bCs/>
                <w:sz w:val="22"/>
                <w:szCs w:val="22"/>
              </w:rPr>
              <w:t>generel klinisk kompetence</w:t>
            </w:r>
            <w:r>
              <w:rPr>
                <w:sz w:val="22"/>
                <w:szCs w:val="22"/>
              </w:rPr>
              <w:t xml:space="preserve"> ved under supervision at gennemføre en opfølgning på den foreliggende plan.</w:t>
            </w:r>
          </w:p>
        </w:tc>
      </w:tr>
      <w:tr w:rsidR="00E870F6">
        <w:trPr>
          <w:trHeight w:val="94"/>
        </w:trPr>
        <w:tc>
          <w:tcPr>
            <w:tcW w:w="3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lastRenderedPageBreak/>
              <w:t> Under forventet niveau</w:t>
            </w:r>
          </w:p>
        </w:tc>
        <w:tc>
          <w:tcPr>
            <w:tcW w:w="32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Forventet niveau</w:t>
            </w:r>
          </w:p>
        </w:tc>
        <w:tc>
          <w:tcPr>
            <w:tcW w:w="32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Over forventet niveau</w:t>
            </w:r>
          </w:p>
        </w:tc>
      </w:tr>
      <w:tr w:rsidR="00E870F6">
        <w:trPr>
          <w:trHeight w:val="340"/>
        </w:trPr>
        <w:tc>
          <w:tcPr>
            <w:tcW w:w="962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jc w:val="center"/>
              <w:rPr>
                <w:sz w:val="22"/>
                <w:szCs w:val="22"/>
              </w:rPr>
            </w:pPr>
          </w:p>
        </w:tc>
      </w:tr>
      <w:tr w:rsidR="00E870F6">
        <w:trPr>
          <w:trHeight w:val="340"/>
        </w:trPr>
        <w:tc>
          <w:tcPr>
            <w:tcW w:w="32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b/>
                <w:sz w:val="22"/>
                <w:szCs w:val="22"/>
              </w:rPr>
              <w:t xml:space="preserve">Generel klinisk kompetence: </w:t>
            </w:r>
            <w:r>
              <w:rPr>
                <w:bCs/>
                <w:sz w:val="22"/>
                <w:szCs w:val="22"/>
              </w:rPr>
              <w:t>Syntetiserer klinisk problemstilling, klinisk problemløsning, effektiv og virksom.</w:t>
            </w:r>
          </w:p>
        </w:tc>
        <w:tc>
          <w:tcPr>
            <w:tcW w:w="32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xml:space="preserve">(ikke observeret: </w:t>
            </w:r>
            <w:r>
              <w:fldChar w:fldCharType="begin">
                <w:ffData>
                  <w:name w:val=""/>
                  <w:enabled/>
                  <w:calcOnExit w:val="0"/>
                  <w:checkBox>
                    <w:sizeAuto/>
                    <w:default w:val="0"/>
                  </w:checkBox>
                </w:ffData>
              </w:fldChar>
            </w:r>
            <w:r>
              <w:instrText>FORMCHECKBOX</w:instrText>
            </w:r>
            <w:r w:rsidR="000945E0">
              <w:fldChar w:fldCharType="separate"/>
            </w:r>
            <w:bookmarkStart w:id="285" w:name="__Fieldmark__2365_488389040"/>
            <w:bookmarkStart w:id="286" w:name="__Fieldmark__5782_2530710557"/>
            <w:bookmarkStart w:id="287" w:name="__Fieldmark__2325_405514184"/>
            <w:bookmarkStart w:id="288" w:name="__Fieldmark__1038_3380070839"/>
            <w:bookmarkStart w:id="289" w:name="__Fieldmark__2341_2232834099"/>
            <w:bookmarkStart w:id="290" w:name="__Fieldmark__2472_2530710557"/>
            <w:bookmarkStart w:id="291" w:name="__Fieldmark__2646_2858695753"/>
            <w:bookmarkStart w:id="292" w:name="__Fieldmark__4754_4272018168"/>
            <w:bookmarkEnd w:id="285"/>
            <w:bookmarkEnd w:id="286"/>
            <w:bookmarkEnd w:id="287"/>
            <w:bookmarkEnd w:id="288"/>
            <w:bookmarkEnd w:id="289"/>
            <w:bookmarkEnd w:id="290"/>
            <w:bookmarkEnd w:id="291"/>
            <w:bookmarkEnd w:id="292"/>
            <w:r>
              <w:fldChar w:fldCharType="end"/>
            </w:r>
            <w:r>
              <w:rPr>
                <w:sz w:val="22"/>
                <w:szCs w:val="22"/>
              </w:rPr>
              <w:t xml:space="preserve"> )</w:t>
            </w:r>
          </w:p>
        </w:tc>
        <w:tc>
          <w:tcPr>
            <w:tcW w:w="3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sz w:val="22"/>
                <w:szCs w:val="22"/>
              </w:rPr>
              <w:t xml:space="preserve">Udvise </w:t>
            </w:r>
            <w:r>
              <w:rPr>
                <w:b/>
                <w:bCs/>
                <w:sz w:val="22"/>
                <w:szCs w:val="22"/>
              </w:rPr>
              <w:t>generel klinisk kompetence</w:t>
            </w:r>
            <w:r>
              <w:rPr>
                <w:sz w:val="22"/>
                <w:szCs w:val="22"/>
              </w:rPr>
              <w:t xml:space="preserve"> ved sammen med patienten at kunne identificere og prioritere et fremadrettet behandlings- og rehabiliteringsbehov.</w:t>
            </w:r>
          </w:p>
        </w:tc>
      </w:tr>
      <w:tr w:rsidR="00E870F6">
        <w:trPr>
          <w:trHeight w:val="340"/>
        </w:trPr>
        <w:tc>
          <w:tcPr>
            <w:tcW w:w="32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Under forventet niveau</w:t>
            </w:r>
          </w:p>
        </w:tc>
        <w:tc>
          <w:tcPr>
            <w:tcW w:w="32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Forventet niveau</w:t>
            </w:r>
          </w:p>
        </w:tc>
        <w:tc>
          <w:tcPr>
            <w:tcW w:w="3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Over forventet niveau</w:t>
            </w:r>
          </w:p>
        </w:tc>
      </w:tr>
      <w:tr w:rsidR="00E870F6">
        <w:trPr>
          <w:trHeight w:val="340"/>
        </w:trPr>
        <w:tc>
          <w:tcPr>
            <w:tcW w:w="962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jc w:val="center"/>
              <w:rPr>
                <w:sz w:val="22"/>
                <w:szCs w:val="22"/>
              </w:rPr>
            </w:pPr>
          </w:p>
        </w:tc>
      </w:tr>
      <w:tr w:rsidR="00E870F6">
        <w:trPr>
          <w:trHeight w:val="340"/>
        </w:trPr>
        <w:tc>
          <w:tcPr>
            <w:tcW w:w="3234" w:type="dxa"/>
            <w:gridSpan w:val="2"/>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b/>
                <w:sz w:val="22"/>
                <w:szCs w:val="22"/>
              </w:rPr>
              <w:t xml:space="preserve">Generel klinisk kompetence: </w:t>
            </w:r>
            <w:r>
              <w:rPr>
                <w:bCs/>
                <w:sz w:val="22"/>
                <w:szCs w:val="22"/>
              </w:rPr>
              <w:t>Syntetiserer klinisk problemstilling, klinisk problemløsning, effektiv og virksom.</w:t>
            </w:r>
          </w:p>
        </w:tc>
        <w:tc>
          <w:tcPr>
            <w:tcW w:w="32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xml:space="preserve">(ikke observeret: </w:t>
            </w:r>
            <w:r>
              <w:fldChar w:fldCharType="begin">
                <w:ffData>
                  <w:name w:val=""/>
                  <w:enabled/>
                  <w:calcOnExit w:val="0"/>
                  <w:checkBox>
                    <w:sizeAuto/>
                    <w:default w:val="0"/>
                  </w:checkBox>
                </w:ffData>
              </w:fldChar>
            </w:r>
            <w:r>
              <w:instrText>FORMCHECKBOX</w:instrText>
            </w:r>
            <w:r w:rsidR="000945E0">
              <w:fldChar w:fldCharType="separate"/>
            </w:r>
            <w:bookmarkStart w:id="293" w:name="__Fieldmark__2398_488389040"/>
            <w:bookmarkStart w:id="294" w:name="__Fieldmark__5809_2530710557"/>
            <w:bookmarkStart w:id="295" w:name="__Fieldmark__2346_405514184"/>
            <w:bookmarkStart w:id="296" w:name="__Fieldmark__1055_3380070839"/>
            <w:bookmarkStart w:id="297" w:name="__Fieldmark__2359_2232834099"/>
            <w:bookmarkStart w:id="298" w:name="__Fieldmark__2496_2530710557"/>
            <w:bookmarkStart w:id="299" w:name="__Fieldmark__2676_2858695753"/>
            <w:bookmarkStart w:id="300" w:name="__Fieldmark__4790_4272018168"/>
            <w:bookmarkEnd w:id="293"/>
            <w:bookmarkEnd w:id="294"/>
            <w:bookmarkEnd w:id="295"/>
            <w:bookmarkEnd w:id="296"/>
            <w:bookmarkEnd w:id="297"/>
            <w:bookmarkEnd w:id="298"/>
            <w:bookmarkEnd w:id="299"/>
            <w:bookmarkEnd w:id="300"/>
            <w:r>
              <w:fldChar w:fldCharType="end"/>
            </w:r>
            <w:r>
              <w:rPr>
                <w:sz w:val="22"/>
                <w:szCs w:val="22"/>
              </w:rPr>
              <w:t xml:space="preserve"> )</w:t>
            </w:r>
          </w:p>
        </w:tc>
        <w:tc>
          <w:tcPr>
            <w:tcW w:w="3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sz w:val="22"/>
                <w:szCs w:val="22"/>
              </w:rPr>
              <w:t xml:space="preserve">Udvise </w:t>
            </w:r>
            <w:r>
              <w:rPr>
                <w:b/>
                <w:bCs/>
                <w:sz w:val="22"/>
                <w:szCs w:val="22"/>
              </w:rPr>
              <w:t>generel klinisk kompetence</w:t>
            </w:r>
            <w:r>
              <w:rPr>
                <w:sz w:val="22"/>
                <w:szCs w:val="22"/>
              </w:rPr>
              <w:t xml:space="preserve"> ved at journalføre etisk korrekt og i henhold til gældende lovgivning.</w:t>
            </w:r>
          </w:p>
        </w:tc>
      </w:tr>
      <w:tr w:rsidR="00E870F6">
        <w:trPr>
          <w:trHeight w:val="340"/>
        </w:trPr>
        <w:tc>
          <w:tcPr>
            <w:tcW w:w="32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Under forventet niveau</w:t>
            </w:r>
          </w:p>
        </w:tc>
        <w:tc>
          <w:tcPr>
            <w:tcW w:w="32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Forventet niveau</w:t>
            </w:r>
          </w:p>
        </w:tc>
        <w:tc>
          <w:tcPr>
            <w:tcW w:w="3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Over forventet niveau</w:t>
            </w:r>
          </w:p>
        </w:tc>
      </w:tr>
    </w:tbl>
    <w:p w:rsidR="00E870F6" w:rsidRDefault="00E870F6">
      <w:pPr>
        <w:rPr>
          <w:sz w:val="22"/>
          <w:szCs w:val="22"/>
        </w:rPr>
      </w:pPr>
    </w:p>
    <w:p w:rsidR="00E870F6" w:rsidRDefault="00E870F6">
      <w:pPr>
        <w:jc w:val="both"/>
        <w:rPr>
          <w:b/>
          <w:sz w:val="22"/>
          <w:szCs w:val="22"/>
        </w:rPr>
      </w:pPr>
    </w:p>
    <w:p w:rsidR="00E870F6" w:rsidRDefault="00417E4B">
      <w:pPr>
        <w:rPr>
          <w:b/>
          <w:sz w:val="22"/>
          <w:szCs w:val="22"/>
        </w:rPr>
      </w:pPr>
      <w:r>
        <w:br w:type="page"/>
      </w:r>
    </w:p>
    <w:p w:rsidR="00E870F6" w:rsidRDefault="00417E4B">
      <w:r>
        <w:rPr>
          <w:b/>
          <w:sz w:val="22"/>
          <w:szCs w:val="22"/>
        </w:rPr>
        <w:lastRenderedPageBreak/>
        <w:t xml:space="preserve">Studentens samlede niveau for kompetence 2 </w:t>
      </w:r>
      <w:r>
        <w:rPr>
          <w:sz w:val="22"/>
          <w:szCs w:val="22"/>
        </w:rPr>
        <w:t>(vurderet i forhold til læringsmål for 3. semester):</w:t>
      </w:r>
    </w:p>
    <w:p w:rsidR="00E870F6" w:rsidRDefault="00E870F6">
      <w:pPr>
        <w:rPr>
          <w:b/>
          <w:sz w:val="22"/>
          <w:szCs w:val="22"/>
        </w:rPr>
      </w:pPr>
    </w:p>
    <w:tbl>
      <w:tblPr>
        <w:tblW w:w="9628" w:type="dxa"/>
        <w:tblBorders>
          <w:top w:val="single" w:sz="4" w:space="0" w:color="000000"/>
          <w:left w:val="single" w:sz="4" w:space="0" w:color="000000"/>
          <w:bottom w:val="single" w:sz="6" w:space="0" w:color="000000"/>
          <w:right w:val="single" w:sz="4" w:space="0" w:color="000000"/>
          <w:insideH w:val="single" w:sz="6" w:space="0" w:color="000000"/>
          <w:insideV w:val="single" w:sz="4" w:space="0" w:color="000000"/>
        </w:tblBorders>
        <w:tblLook w:val="01E0" w:firstRow="1" w:lastRow="1" w:firstColumn="1" w:lastColumn="1" w:noHBand="0" w:noVBand="0"/>
      </w:tblPr>
      <w:tblGrid>
        <w:gridCol w:w="3209"/>
        <w:gridCol w:w="3277"/>
        <w:gridCol w:w="3142"/>
      </w:tblGrid>
      <w:tr w:rsidR="00E870F6">
        <w:trPr>
          <w:trHeight w:val="430"/>
        </w:trPr>
        <w:tc>
          <w:tcPr>
            <w:tcW w:w="3209" w:type="dxa"/>
            <w:tcBorders>
              <w:top w:val="single" w:sz="4" w:space="0" w:color="000000"/>
              <w:left w:val="single" w:sz="4" w:space="0" w:color="000000"/>
              <w:bottom w:val="single" w:sz="6" w:space="0" w:color="000000"/>
              <w:right w:val="single" w:sz="4" w:space="0" w:color="000000"/>
            </w:tcBorders>
            <w:shd w:val="clear" w:color="auto" w:fill="DEEAF6" w:themeFill="accent1" w:themeFillTint="33"/>
            <w:vAlign w:val="center"/>
          </w:tcPr>
          <w:p w:rsidR="00E870F6" w:rsidRDefault="00417E4B">
            <w:pPr>
              <w:jc w:val="center"/>
            </w:pPr>
            <w:r>
              <w:rPr>
                <w:sz w:val="22"/>
                <w:szCs w:val="22"/>
              </w:rPr>
              <w:t> Under forventet niveau</w:t>
            </w:r>
          </w:p>
        </w:tc>
        <w:tc>
          <w:tcPr>
            <w:tcW w:w="327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E870F6" w:rsidRDefault="00417E4B">
            <w:pPr>
              <w:jc w:val="center"/>
            </w:pPr>
            <w:r>
              <w:rPr>
                <w:sz w:val="22"/>
                <w:szCs w:val="22"/>
              </w:rPr>
              <w:t> Forventet niveau</w:t>
            </w:r>
          </w:p>
        </w:tc>
        <w:tc>
          <w:tcPr>
            <w:tcW w:w="31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E870F6" w:rsidRDefault="00417E4B">
            <w:pPr>
              <w:jc w:val="center"/>
            </w:pPr>
            <w:r>
              <w:rPr>
                <w:sz w:val="22"/>
                <w:szCs w:val="22"/>
              </w:rPr>
              <w:t> Over forventet niveau</w:t>
            </w:r>
          </w:p>
        </w:tc>
      </w:tr>
    </w:tbl>
    <w:p w:rsidR="00E870F6" w:rsidRDefault="00E870F6">
      <w:pPr>
        <w:rPr>
          <w:sz w:val="22"/>
          <w:szCs w:val="22"/>
        </w:rPr>
      </w:pPr>
    </w:p>
    <w:p w:rsidR="00E870F6" w:rsidRDefault="00E870F6">
      <w:pPr>
        <w:rPr>
          <w:sz w:val="22"/>
          <w:szCs w:val="22"/>
        </w:rPr>
      </w:pPr>
    </w:p>
    <w:p w:rsidR="00E870F6" w:rsidRDefault="00417E4B">
      <w:r>
        <w:rPr>
          <w:b/>
          <w:sz w:val="22"/>
          <w:szCs w:val="22"/>
        </w:rPr>
        <w:t>Feedback til den studerende:</w:t>
      </w:r>
    </w:p>
    <w:p w:rsidR="00E870F6" w:rsidRDefault="00E870F6">
      <w:pPr>
        <w:rPr>
          <w:b/>
          <w:sz w:val="22"/>
          <w:szCs w:val="22"/>
        </w:rPr>
      </w:pPr>
    </w:p>
    <w:tbl>
      <w:tblPr>
        <w:tblW w:w="9634" w:type="dxa"/>
        <w:tblLook w:val="04A0" w:firstRow="1" w:lastRow="0" w:firstColumn="1" w:lastColumn="0" w:noHBand="0" w:noVBand="1"/>
      </w:tblPr>
      <w:tblGrid>
        <w:gridCol w:w="9634"/>
      </w:tblGrid>
      <w:tr w:rsidR="00E870F6">
        <w:tc>
          <w:tcPr>
            <w:tcW w:w="9634" w:type="dxa"/>
            <w:shd w:val="clear" w:color="auto" w:fill="DEEAF6" w:themeFill="accent1" w:themeFillTint="33"/>
          </w:tcPr>
          <w:p w:rsidR="00E870F6" w:rsidRDefault="00E870F6">
            <w:pPr>
              <w:rPr>
                <w:rFonts w:ascii="Times New Roman" w:hAnsi="Times New Roman" w:cs="Times New Roman"/>
                <w:sz w:val="22"/>
                <w:szCs w:val="22"/>
              </w:rPr>
            </w:pPr>
          </w:p>
          <w:p w:rsidR="00E870F6" w:rsidRDefault="00417E4B">
            <w:r>
              <w:rPr>
                <w:rFonts w:ascii="Times New Roman" w:hAnsi="Times New Roman" w:cs="Times New Roman"/>
                <w:b/>
                <w:sz w:val="22"/>
                <w:szCs w:val="22"/>
              </w:rPr>
              <w:t xml:space="preserve">      Opsummering på dialogen mellem UPL/klinisk underviser og den studerende:</w:t>
            </w:r>
          </w:p>
          <w:p w:rsidR="00E870F6" w:rsidRDefault="00E870F6">
            <w:pPr>
              <w:rPr>
                <w:rFonts w:ascii="Times New Roman" w:hAnsi="Times New Roman" w:cs="Times New Roman"/>
                <w:sz w:val="22"/>
                <w:szCs w:val="22"/>
              </w:rPr>
            </w:pPr>
          </w:p>
          <w:p w:rsidR="00E870F6" w:rsidRDefault="00417E4B">
            <w:pPr>
              <w:pStyle w:val="Listeafsnit"/>
              <w:numPr>
                <w:ilvl w:val="0"/>
                <w:numId w:val="4"/>
              </w:numPr>
              <w:spacing w:after="0" w:line="240" w:lineRule="auto"/>
            </w:pPr>
            <w:r>
              <w:rPr>
                <w:rFonts w:ascii="Times New Roman" w:hAnsi="Times New Roman" w:cs="Times New Roman"/>
              </w:rPr>
              <w:t>Dette var særlig godt</w:t>
            </w:r>
          </w:p>
          <w:p w:rsidR="00E870F6" w:rsidRDefault="00E870F6">
            <w:pPr>
              <w:pStyle w:val="Listeafsnit"/>
              <w:rPr>
                <w:rFonts w:ascii="Times New Roman" w:hAnsi="Times New Roman" w:cs="Times New Roman"/>
              </w:rPr>
            </w:pPr>
          </w:p>
          <w:p w:rsidR="00E870F6" w:rsidRDefault="00417E4B">
            <w:pPr>
              <w:pStyle w:val="Listeafsnit"/>
            </w:pPr>
            <w:r>
              <w:rPr>
                <w:rFonts w:ascii="Times New Roman" w:hAnsi="Times New Roman" w:cs="Times New Roman"/>
              </w:rPr>
              <w:t>……………………………………………………………………………………………………</w:t>
            </w:r>
          </w:p>
          <w:p w:rsidR="00E870F6" w:rsidRDefault="00E870F6">
            <w:pPr>
              <w:pStyle w:val="Listeafsnit"/>
              <w:rPr>
                <w:rFonts w:ascii="Times New Roman" w:hAnsi="Times New Roman" w:cs="Times New Roman"/>
              </w:rPr>
            </w:pPr>
          </w:p>
          <w:p w:rsidR="00E870F6" w:rsidRDefault="00417E4B">
            <w:pPr>
              <w:pStyle w:val="Listeafsnit"/>
              <w:numPr>
                <w:ilvl w:val="0"/>
                <w:numId w:val="4"/>
              </w:numPr>
              <w:spacing w:after="0" w:line="240" w:lineRule="auto"/>
            </w:pPr>
            <w:r>
              <w:rPr>
                <w:rFonts w:ascii="Times New Roman" w:hAnsi="Times New Roman" w:cs="Times New Roman"/>
              </w:rPr>
              <w:t>Dette kan/skal forbedres</w:t>
            </w:r>
          </w:p>
          <w:p w:rsidR="00E870F6" w:rsidRDefault="00E870F6">
            <w:pPr>
              <w:pStyle w:val="Listeafsnit"/>
              <w:rPr>
                <w:rFonts w:ascii="Times New Roman" w:hAnsi="Times New Roman" w:cs="Times New Roman"/>
              </w:rPr>
            </w:pPr>
          </w:p>
          <w:p w:rsidR="00E870F6" w:rsidRDefault="00417E4B">
            <w:pPr>
              <w:pStyle w:val="Listeafsnit"/>
            </w:pPr>
            <w:r>
              <w:rPr>
                <w:rFonts w:ascii="Times New Roman" w:hAnsi="Times New Roman" w:cs="Times New Roman"/>
              </w:rPr>
              <w:t>……………………………………………………………………………………………………</w:t>
            </w:r>
          </w:p>
          <w:p w:rsidR="00E870F6" w:rsidRDefault="00E870F6">
            <w:pPr>
              <w:pStyle w:val="Listeafsnit"/>
              <w:rPr>
                <w:rFonts w:ascii="Times New Roman" w:hAnsi="Times New Roman" w:cs="Times New Roman"/>
              </w:rPr>
            </w:pPr>
          </w:p>
          <w:p w:rsidR="00E870F6" w:rsidRDefault="00417E4B">
            <w:pPr>
              <w:pStyle w:val="Listeafsnit"/>
              <w:numPr>
                <w:ilvl w:val="0"/>
                <w:numId w:val="4"/>
              </w:numPr>
              <w:spacing w:after="0" w:line="240" w:lineRule="auto"/>
            </w:pPr>
            <w:r>
              <w:rPr>
                <w:rFonts w:ascii="Times New Roman" w:hAnsi="Times New Roman" w:cs="Times New Roman"/>
              </w:rPr>
              <w:t>Dette skal du huske/ arbejde på fremover</w:t>
            </w:r>
          </w:p>
          <w:p w:rsidR="00E870F6" w:rsidRDefault="00E870F6">
            <w:pPr>
              <w:pStyle w:val="Listeafsnit"/>
              <w:rPr>
                <w:rFonts w:ascii="Times New Roman" w:hAnsi="Times New Roman" w:cs="Times New Roman"/>
              </w:rPr>
            </w:pPr>
          </w:p>
          <w:p w:rsidR="00E870F6" w:rsidRDefault="00417E4B">
            <w:pPr>
              <w:ind w:left="720"/>
            </w:pPr>
            <w:r>
              <w:rPr>
                <w:rFonts w:ascii="Times New Roman" w:hAnsi="Times New Roman" w:cs="Times New Roman"/>
                <w:sz w:val="22"/>
                <w:szCs w:val="22"/>
              </w:rPr>
              <w:t>……………………………………………………………………………………………………</w:t>
            </w:r>
          </w:p>
          <w:p w:rsidR="00E870F6" w:rsidRDefault="00E870F6">
            <w:pPr>
              <w:ind w:left="720"/>
              <w:rPr>
                <w:rFonts w:ascii="Times New Roman" w:hAnsi="Times New Roman" w:cs="Times New Roman"/>
                <w:sz w:val="22"/>
                <w:szCs w:val="22"/>
              </w:rPr>
            </w:pPr>
          </w:p>
          <w:p w:rsidR="00E870F6" w:rsidRDefault="00E870F6">
            <w:pPr>
              <w:pStyle w:val="Listeafsnit"/>
            </w:pPr>
            <w:bookmarkStart w:id="301" w:name="_GoBack1"/>
            <w:bookmarkEnd w:id="301"/>
          </w:p>
        </w:tc>
      </w:tr>
    </w:tbl>
    <w:p w:rsidR="00E870F6" w:rsidRDefault="00E870F6">
      <w:pPr>
        <w:rPr>
          <w:sz w:val="22"/>
          <w:szCs w:val="22"/>
        </w:rPr>
      </w:pPr>
    </w:p>
    <w:p w:rsidR="00E870F6" w:rsidRDefault="00E870F6">
      <w:pPr>
        <w:jc w:val="both"/>
        <w:rPr>
          <w:b/>
          <w:sz w:val="22"/>
          <w:szCs w:val="22"/>
        </w:rPr>
      </w:pPr>
    </w:p>
    <w:p w:rsidR="00E870F6" w:rsidRDefault="00E870F6">
      <w:pPr>
        <w:rPr>
          <w:sz w:val="22"/>
          <w:szCs w:val="22"/>
        </w:rPr>
      </w:pPr>
    </w:p>
    <w:p w:rsidR="00E870F6" w:rsidRDefault="00E870F6">
      <w:pPr>
        <w:jc w:val="both"/>
        <w:rPr>
          <w:b/>
          <w:sz w:val="22"/>
          <w:szCs w:val="22"/>
        </w:rPr>
      </w:pPr>
    </w:p>
    <w:p w:rsidR="00E870F6" w:rsidRDefault="00E870F6">
      <w:pPr>
        <w:rPr>
          <w:color w:val="000000"/>
          <w:sz w:val="22"/>
          <w:szCs w:val="22"/>
        </w:rPr>
      </w:pPr>
    </w:p>
    <w:p w:rsidR="00E870F6" w:rsidRDefault="00E870F6">
      <w:pPr>
        <w:rPr>
          <w:color w:val="000000"/>
          <w:sz w:val="22"/>
          <w:szCs w:val="22"/>
        </w:rPr>
      </w:pPr>
    </w:p>
    <w:p w:rsidR="00E870F6" w:rsidRDefault="00E870F6">
      <w:pPr>
        <w:rPr>
          <w:color w:val="000000"/>
          <w:sz w:val="22"/>
          <w:szCs w:val="22"/>
        </w:rPr>
      </w:pPr>
    </w:p>
    <w:p w:rsidR="00E870F6" w:rsidRDefault="00E870F6">
      <w:pPr>
        <w:rPr>
          <w:color w:val="000000"/>
          <w:sz w:val="22"/>
          <w:szCs w:val="22"/>
        </w:rPr>
      </w:pPr>
    </w:p>
    <w:p w:rsidR="00E870F6" w:rsidRDefault="00E870F6">
      <w:pPr>
        <w:rPr>
          <w:color w:val="000000"/>
          <w:sz w:val="22"/>
          <w:szCs w:val="22"/>
        </w:rPr>
      </w:pPr>
    </w:p>
    <w:p w:rsidR="00E870F6" w:rsidRDefault="00E870F6">
      <w:pPr>
        <w:rPr>
          <w:color w:val="000000"/>
          <w:sz w:val="22"/>
          <w:szCs w:val="22"/>
        </w:rPr>
      </w:pPr>
    </w:p>
    <w:p w:rsidR="00E870F6" w:rsidRDefault="00E870F6">
      <w:pPr>
        <w:rPr>
          <w:color w:val="000000"/>
          <w:sz w:val="22"/>
          <w:szCs w:val="22"/>
        </w:rPr>
      </w:pPr>
    </w:p>
    <w:p w:rsidR="00E870F6" w:rsidRDefault="00E870F6">
      <w:pPr>
        <w:rPr>
          <w:color w:val="000000"/>
          <w:sz w:val="22"/>
          <w:szCs w:val="22"/>
        </w:rPr>
      </w:pPr>
    </w:p>
    <w:p w:rsidR="00E870F6" w:rsidRDefault="00E870F6">
      <w:pPr>
        <w:rPr>
          <w:color w:val="000000"/>
          <w:sz w:val="22"/>
          <w:szCs w:val="22"/>
        </w:rPr>
      </w:pPr>
    </w:p>
    <w:p w:rsidR="00E870F6" w:rsidRDefault="00E870F6">
      <w:pPr>
        <w:rPr>
          <w:color w:val="000000"/>
          <w:sz w:val="22"/>
          <w:szCs w:val="22"/>
        </w:rPr>
      </w:pPr>
    </w:p>
    <w:p w:rsidR="00E870F6" w:rsidRDefault="00E870F6">
      <w:pPr>
        <w:rPr>
          <w:color w:val="000000"/>
          <w:sz w:val="22"/>
          <w:szCs w:val="22"/>
        </w:rPr>
      </w:pPr>
    </w:p>
    <w:p w:rsidR="00E870F6" w:rsidRDefault="00E870F6">
      <w:pPr>
        <w:rPr>
          <w:color w:val="000000"/>
          <w:sz w:val="22"/>
          <w:szCs w:val="22"/>
        </w:rPr>
      </w:pPr>
    </w:p>
    <w:p w:rsidR="00E870F6" w:rsidRDefault="00E870F6">
      <w:pPr>
        <w:rPr>
          <w:color w:val="000000"/>
          <w:sz w:val="22"/>
          <w:szCs w:val="22"/>
        </w:rPr>
      </w:pPr>
    </w:p>
    <w:p w:rsidR="00E870F6" w:rsidRDefault="00E870F6">
      <w:pPr>
        <w:rPr>
          <w:color w:val="000000"/>
          <w:sz w:val="22"/>
          <w:szCs w:val="22"/>
        </w:rPr>
      </w:pPr>
    </w:p>
    <w:p w:rsidR="00E870F6" w:rsidRDefault="00E870F6">
      <w:pPr>
        <w:rPr>
          <w:color w:val="000000"/>
          <w:sz w:val="22"/>
          <w:szCs w:val="22"/>
        </w:rPr>
      </w:pPr>
    </w:p>
    <w:p w:rsidR="00E870F6" w:rsidRDefault="00E870F6">
      <w:pPr>
        <w:rPr>
          <w:color w:val="000000"/>
          <w:sz w:val="22"/>
          <w:szCs w:val="22"/>
        </w:rPr>
      </w:pPr>
    </w:p>
    <w:p w:rsidR="00E870F6" w:rsidRDefault="00E870F6">
      <w:pPr>
        <w:rPr>
          <w:color w:val="000000"/>
          <w:sz w:val="22"/>
          <w:szCs w:val="22"/>
        </w:rPr>
      </w:pPr>
    </w:p>
    <w:p w:rsidR="00E870F6" w:rsidRDefault="00E870F6">
      <w:pPr>
        <w:rPr>
          <w:color w:val="000000"/>
          <w:sz w:val="22"/>
          <w:szCs w:val="22"/>
        </w:rPr>
      </w:pPr>
    </w:p>
    <w:p w:rsidR="00E870F6" w:rsidRDefault="00E870F6">
      <w:pPr>
        <w:rPr>
          <w:color w:val="000000"/>
          <w:sz w:val="22"/>
          <w:szCs w:val="22"/>
        </w:rPr>
      </w:pPr>
    </w:p>
    <w:p w:rsidR="00E870F6" w:rsidRDefault="00E870F6">
      <w:pPr>
        <w:rPr>
          <w:color w:val="000000"/>
          <w:sz w:val="22"/>
          <w:szCs w:val="22"/>
        </w:rPr>
      </w:pPr>
    </w:p>
    <w:p w:rsidR="00E870F6" w:rsidRDefault="00E870F6">
      <w:pPr>
        <w:rPr>
          <w:color w:val="000000"/>
          <w:sz w:val="22"/>
          <w:szCs w:val="22"/>
        </w:rPr>
      </w:pPr>
    </w:p>
    <w:p w:rsidR="00E870F6" w:rsidRDefault="00E870F6">
      <w:pPr>
        <w:rPr>
          <w:color w:val="000000"/>
          <w:sz w:val="22"/>
          <w:szCs w:val="22"/>
        </w:rPr>
      </w:pPr>
    </w:p>
    <w:p w:rsidR="00E870F6" w:rsidRDefault="00E870F6">
      <w:pPr>
        <w:rPr>
          <w:color w:val="000000"/>
          <w:sz w:val="22"/>
          <w:szCs w:val="22"/>
        </w:rPr>
      </w:pPr>
    </w:p>
    <w:p w:rsidR="00E870F6" w:rsidRDefault="00E870F6">
      <w:pPr>
        <w:rPr>
          <w:color w:val="000000"/>
          <w:sz w:val="22"/>
          <w:szCs w:val="22"/>
        </w:rPr>
      </w:pPr>
    </w:p>
    <w:p w:rsidR="00E870F6" w:rsidRDefault="00E870F6">
      <w:pPr>
        <w:rPr>
          <w:color w:val="000000"/>
          <w:sz w:val="22"/>
          <w:szCs w:val="22"/>
        </w:rPr>
      </w:pPr>
    </w:p>
    <w:p w:rsidR="00E870F6" w:rsidRDefault="00E870F6">
      <w:pPr>
        <w:rPr>
          <w:color w:val="000000"/>
          <w:sz w:val="22"/>
          <w:szCs w:val="22"/>
        </w:rPr>
      </w:pPr>
    </w:p>
    <w:p w:rsidR="00E870F6" w:rsidRDefault="00E870F6">
      <w:pPr>
        <w:rPr>
          <w:color w:val="000000"/>
          <w:sz w:val="22"/>
          <w:szCs w:val="22"/>
        </w:rPr>
      </w:pPr>
    </w:p>
    <w:p w:rsidR="00E870F6" w:rsidRDefault="00417E4B">
      <w:r>
        <w:rPr>
          <w:b/>
          <w:bCs/>
          <w:color w:val="000000"/>
          <w:sz w:val="22"/>
          <w:szCs w:val="22"/>
        </w:rPr>
        <w:t>BILAG 3</w:t>
      </w:r>
    </w:p>
    <w:p w:rsidR="00E870F6" w:rsidRDefault="00E870F6">
      <w:pPr>
        <w:rPr>
          <w:b/>
          <w:bCs/>
          <w:color w:val="000000"/>
          <w:sz w:val="22"/>
          <w:szCs w:val="22"/>
        </w:rPr>
      </w:pPr>
    </w:p>
    <w:p w:rsidR="00E870F6" w:rsidRDefault="00417E4B">
      <w:pPr>
        <w:jc w:val="center"/>
      </w:pPr>
      <w:r>
        <w:rPr>
          <w:b/>
          <w:sz w:val="22"/>
          <w:szCs w:val="22"/>
          <w:lang w:val="fr-FR"/>
        </w:rPr>
        <w:t>Mini-Clinical Evaluation Exercise (Mini-CEX).</w:t>
      </w:r>
    </w:p>
    <w:p w:rsidR="00E870F6" w:rsidRDefault="00417E4B">
      <w:pPr>
        <w:jc w:val="center"/>
      </w:pPr>
      <w:r>
        <w:rPr>
          <w:b/>
          <w:sz w:val="22"/>
          <w:szCs w:val="22"/>
        </w:rPr>
        <w:t>Vurdering af kompetence 3 - Varetage udskrivning/ afslutning på ambulant forløb</w:t>
      </w:r>
    </w:p>
    <w:p w:rsidR="00E870F6" w:rsidRDefault="00E870F6">
      <w:pPr>
        <w:rPr>
          <w:b/>
          <w:sz w:val="22"/>
          <w:szCs w:val="22"/>
        </w:rPr>
      </w:pPr>
    </w:p>
    <w:p w:rsidR="00E870F6" w:rsidRDefault="00417E4B">
      <w:r>
        <w:rPr>
          <w:sz w:val="22"/>
          <w:szCs w:val="22"/>
        </w:rPr>
        <w:t>Det aktuelle skema anvendes til vurdering af epikrisen, og det åbner mulighed for fokus på forskellige punkter i udskrivelsen ved udarbejdelse af epikrise på 3.semester.</w:t>
      </w:r>
    </w:p>
    <w:p w:rsidR="00E870F6" w:rsidRDefault="00417E4B">
      <w:r>
        <w:rPr>
          <w:sz w:val="22"/>
          <w:szCs w:val="22"/>
        </w:rPr>
        <w:t>Nedenfor, i vurderingsskemaet, er anført stikord, som beskriver, hvad man har tænkt sig skulle vurderes under de enkelte punkter.</w:t>
      </w:r>
    </w:p>
    <w:p w:rsidR="00E870F6" w:rsidRDefault="00E870F6">
      <w:pPr>
        <w:pStyle w:val="Brdtekst"/>
        <w:ind w:left="360"/>
        <w:rPr>
          <w:b/>
          <w:sz w:val="22"/>
          <w:szCs w:val="22"/>
        </w:rPr>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49"/>
        <w:gridCol w:w="3098"/>
        <w:gridCol w:w="1199"/>
        <w:gridCol w:w="2283"/>
      </w:tblGrid>
      <w:tr w:rsidR="00E870F6">
        <w:trPr>
          <w:trHeight w:val="567"/>
        </w:trPr>
        <w:tc>
          <w:tcPr>
            <w:tcW w:w="2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b/>
                <w:sz w:val="22"/>
                <w:szCs w:val="22"/>
              </w:rPr>
              <w:t>Studerende:</w:t>
            </w:r>
          </w:p>
        </w:tc>
        <w:tc>
          <w:tcPr>
            <w:tcW w:w="3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rPr>
                <w:sz w:val="22"/>
                <w:szCs w:val="22"/>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b/>
                <w:sz w:val="22"/>
                <w:szCs w:val="22"/>
              </w:rPr>
              <w:t>Dato:</w:t>
            </w:r>
          </w:p>
        </w:tc>
        <w:tc>
          <w:tcPr>
            <w:tcW w:w="2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rPr>
                <w:sz w:val="22"/>
                <w:szCs w:val="22"/>
              </w:rPr>
            </w:pPr>
          </w:p>
        </w:tc>
      </w:tr>
      <w:tr w:rsidR="00E870F6">
        <w:trPr>
          <w:trHeight w:val="567"/>
        </w:trPr>
        <w:tc>
          <w:tcPr>
            <w:tcW w:w="2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b/>
                <w:sz w:val="22"/>
                <w:szCs w:val="22"/>
              </w:rPr>
              <w:t xml:space="preserve">Observatør (Uddannelsesansvarlig klinisk lektor eller </w:t>
            </w:r>
            <w:r>
              <w:rPr>
                <w:b/>
                <w:sz w:val="22"/>
                <w:szCs w:val="22"/>
              </w:rPr>
              <w:lastRenderedPageBreak/>
              <w:t>anden klinisk underviser)</w:t>
            </w:r>
          </w:p>
        </w:tc>
        <w:tc>
          <w:tcPr>
            <w:tcW w:w="3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rPr>
                <w:sz w:val="22"/>
                <w:szCs w:val="22"/>
              </w:rPr>
            </w:pPr>
          </w:p>
        </w:tc>
        <w:tc>
          <w:tcPr>
            <w:tcW w:w="12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70F6" w:rsidRDefault="00417E4B">
            <w:r>
              <w:rPr>
                <w:b/>
                <w:sz w:val="22"/>
                <w:szCs w:val="22"/>
                <w:u w:val="single"/>
              </w:rPr>
              <w:t>Skema udfyldt af:</w:t>
            </w:r>
          </w:p>
        </w:tc>
        <w:tc>
          <w:tcPr>
            <w:tcW w:w="24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70F6" w:rsidRDefault="00417E4B">
            <w:r>
              <w:rPr>
                <w:b/>
                <w:sz w:val="22"/>
                <w:szCs w:val="22"/>
              </w:rPr>
              <w:t xml:space="preserve">Observatør  </w:t>
            </w:r>
            <w:r>
              <w:fldChar w:fldCharType="begin">
                <w:ffData>
                  <w:name w:val=""/>
                  <w:enabled/>
                  <w:calcOnExit w:val="0"/>
                  <w:checkBox>
                    <w:sizeAuto/>
                    <w:default w:val="0"/>
                  </w:checkBox>
                </w:ffData>
              </w:fldChar>
            </w:r>
            <w:r>
              <w:instrText>FORMCHECKBOX</w:instrText>
            </w:r>
            <w:r w:rsidR="000945E0">
              <w:fldChar w:fldCharType="separate"/>
            </w:r>
            <w:bookmarkStart w:id="302" w:name="__Fieldmark__2566_488389040"/>
            <w:bookmarkStart w:id="303" w:name="__Fieldmark__5974_2530710557"/>
            <w:bookmarkStart w:id="304" w:name="__Fieldmark__2500_405514184"/>
            <w:bookmarkStart w:id="305" w:name="__Fieldmark__1290_3380070839"/>
            <w:bookmarkStart w:id="306" w:name="__Fieldmark__2510_2232834099"/>
            <w:bookmarkStart w:id="307" w:name="__Fieldmark__2653_2530710557"/>
            <w:bookmarkStart w:id="308" w:name="__Fieldmark__2841_2858695753"/>
            <w:bookmarkStart w:id="309" w:name="__Fieldmark__4961_4272018168"/>
            <w:bookmarkEnd w:id="302"/>
            <w:bookmarkEnd w:id="303"/>
            <w:bookmarkEnd w:id="304"/>
            <w:bookmarkEnd w:id="305"/>
            <w:bookmarkEnd w:id="306"/>
            <w:bookmarkEnd w:id="307"/>
            <w:bookmarkEnd w:id="308"/>
            <w:bookmarkEnd w:id="309"/>
            <w:r>
              <w:fldChar w:fldCharType="end"/>
            </w:r>
            <w:r>
              <w:rPr>
                <w:b/>
                <w:sz w:val="22"/>
                <w:szCs w:val="22"/>
              </w:rPr>
              <w:t xml:space="preserve"> Studerende  </w:t>
            </w:r>
            <w:r>
              <w:fldChar w:fldCharType="begin">
                <w:ffData>
                  <w:name w:val=""/>
                  <w:enabled/>
                  <w:calcOnExit w:val="0"/>
                  <w:checkBox>
                    <w:sizeAuto/>
                    <w:default w:val="0"/>
                  </w:checkBox>
                </w:ffData>
              </w:fldChar>
            </w:r>
            <w:r>
              <w:instrText>FORMCHECKBOX</w:instrText>
            </w:r>
            <w:r w:rsidR="000945E0">
              <w:fldChar w:fldCharType="separate"/>
            </w:r>
            <w:bookmarkStart w:id="310" w:name="__Fieldmark__2589_488389040"/>
            <w:bookmarkStart w:id="311" w:name="__Fieldmark__5991_2530710557"/>
            <w:bookmarkStart w:id="312" w:name="__Fieldmark__2511_405514184"/>
            <w:bookmarkStart w:id="313" w:name="__Fieldmark__1295_3380070839"/>
            <w:bookmarkStart w:id="314" w:name="__Fieldmark__2518_2232834099"/>
            <w:bookmarkStart w:id="315" w:name="__Fieldmark__2667_2530710557"/>
            <w:bookmarkStart w:id="316" w:name="__Fieldmark__2861_2858695753"/>
            <w:bookmarkStart w:id="317" w:name="__Fieldmark__4987_4272018168"/>
            <w:bookmarkEnd w:id="310"/>
            <w:bookmarkEnd w:id="311"/>
            <w:bookmarkEnd w:id="312"/>
            <w:bookmarkEnd w:id="313"/>
            <w:bookmarkEnd w:id="314"/>
            <w:bookmarkEnd w:id="315"/>
            <w:bookmarkEnd w:id="316"/>
            <w:bookmarkEnd w:id="317"/>
            <w:r>
              <w:fldChar w:fldCharType="end"/>
            </w:r>
          </w:p>
        </w:tc>
      </w:tr>
      <w:tr w:rsidR="00E870F6">
        <w:trPr>
          <w:trHeight w:val="567"/>
        </w:trPr>
        <w:tc>
          <w:tcPr>
            <w:tcW w:w="2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b/>
                <w:sz w:val="22"/>
                <w:szCs w:val="22"/>
              </w:rPr>
              <w:t>Uddannelsesansvarlig klinisk lektor</w:t>
            </w:r>
          </w:p>
          <w:p w:rsidR="00E870F6" w:rsidRDefault="00E870F6">
            <w:pPr>
              <w:rPr>
                <w:b/>
                <w:sz w:val="22"/>
                <w:szCs w:val="22"/>
              </w:rPr>
            </w:pPr>
          </w:p>
        </w:tc>
        <w:tc>
          <w:tcPr>
            <w:tcW w:w="72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rPr>
                <w:sz w:val="22"/>
                <w:szCs w:val="22"/>
              </w:rPr>
            </w:pPr>
          </w:p>
        </w:tc>
      </w:tr>
    </w:tbl>
    <w:p w:rsidR="00E870F6" w:rsidRDefault="00E870F6">
      <w:pPr>
        <w:rPr>
          <w:sz w:val="22"/>
          <w:szCs w:val="22"/>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78"/>
        <w:gridCol w:w="2305"/>
        <w:gridCol w:w="1904"/>
        <w:gridCol w:w="1330"/>
        <w:gridCol w:w="535"/>
        <w:gridCol w:w="1576"/>
      </w:tblGrid>
      <w:tr w:rsidR="00E870F6">
        <w:trPr>
          <w:trHeight w:val="567"/>
        </w:trPr>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b/>
                <w:sz w:val="22"/>
                <w:szCs w:val="22"/>
              </w:rPr>
              <w:t>Hospital:</w:t>
            </w:r>
          </w:p>
        </w:tc>
        <w:tc>
          <w:tcPr>
            <w:tcW w:w="38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rPr>
                <w:sz w:val="22"/>
                <w:szCs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b/>
                <w:sz w:val="22"/>
                <w:szCs w:val="22"/>
              </w:rPr>
              <w:t>Afdeling:</w:t>
            </w:r>
          </w:p>
        </w:tc>
        <w:tc>
          <w:tcPr>
            <w:tcW w:w="24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rPr>
                <w:sz w:val="22"/>
                <w:szCs w:val="22"/>
              </w:rPr>
            </w:pPr>
          </w:p>
        </w:tc>
      </w:tr>
      <w:tr w:rsidR="00E870F6">
        <w:trPr>
          <w:trHeight w:val="567"/>
        </w:trPr>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b/>
                <w:sz w:val="22"/>
                <w:szCs w:val="22"/>
              </w:rPr>
              <w:t>Lokaliteter:</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sz w:val="22"/>
                <w:szCs w:val="22"/>
              </w:rPr>
              <w:t>Akutmodtageafsnit</w:t>
            </w:r>
          </w:p>
          <w:p w:rsidR="00E870F6" w:rsidRDefault="00417E4B">
            <w:r>
              <w:rPr>
                <w:sz w:val="22"/>
                <w:szCs w:val="22"/>
              </w:rPr>
              <w:t xml:space="preserve">              </w:t>
            </w:r>
            <w:r>
              <w:fldChar w:fldCharType="begin">
                <w:ffData>
                  <w:name w:val=""/>
                  <w:enabled/>
                  <w:calcOnExit w:val="0"/>
                  <w:checkBox>
                    <w:sizeAuto/>
                    <w:default w:val="0"/>
                  </w:checkBox>
                </w:ffData>
              </w:fldChar>
            </w:r>
            <w:r>
              <w:instrText>FORMCHECKBOX</w:instrText>
            </w:r>
            <w:r w:rsidR="000945E0">
              <w:fldChar w:fldCharType="separate"/>
            </w:r>
            <w:bookmarkStart w:id="318" w:name="__Fieldmark__2638_488389040"/>
            <w:bookmarkStart w:id="319" w:name="__Fieldmark__6034_2530710557"/>
            <w:bookmarkStart w:id="320" w:name="__Fieldmark__2548_405514184"/>
            <w:bookmarkStart w:id="321" w:name="__Fieldmark__1325_3380070839"/>
            <w:bookmarkStart w:id="322" w:name="__Fieldmark__2552_2232834099"/>
            <w:bookmarkStart w:id="323" w:name="__Fieldmark__2707_2530710557"/>
            <w:bookmarkStart w:id="324" w:name="__Fieldmark__2907_2858695753"/>
            <w:bookmarkStart w:id="325" w:name="__Fieldmark__5039_4272018168"/>
            <w:bookmarkEnd w:id="318"/>
            <w:bookmarkEnd w:id="319"/>
            <w:bookmarkEnd w:id="320"/>
            <w:bookmarkEnd w:id="321"/>
            <w:bookmarkEnd w:id="322"/>
            <w:bookmarkEnd w:id="323"/>
            <w:bookmarkEnd w:id="324"/>
            <w:bookmarkEnd w:id="325"/>
            <w:r>
              <w:fldChar w:fldCharType="end"/>
            </w:r>
            <w:r>
              <w:rPr>
                <w:sz w:val="22"/>
                <w:szCs w:val="22"/>
              </w:rPr>
              <w:t xml:space="preserve">  </w:t>
            </w:r>
            <w:r>
              <w:rPr>
                <w:sz w:val="22"/>
                <w:szCs w:val="22"/>
                <w:lang w:val="en-GB"/>
              </w:rPr>
              <w:t xml:space="preserve">   </w:t>
            </w:r>
          </w:p>
        </w:tc>
        <w:tc>
          <w:tcPr>
            <w:tcW w:w="1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sz w:val="22"/>
                <w:szCs w:val="22"/>
              </w:rPr>
              <w:t xml:space="preserve">  Sengeafdeling     </w:t>
            </w:r>
          </w:p>
          <w:p w:rsidR="00E870F6" w:rsidRDefault="00417E4B">
            <w:r>
              <w:rPr>
                <w:sz w:val="22"/>
                <w:szCs w:val="22"/>
              </w:rPr>
              <w:t xml:space="preserve">          </w:t>
            </w:r>
            <w:r>
              <w:fldChar w:fldCharType="begin">
                <w:ffData>
                  <w:name w:val=""/>
                  <w:enabled/>
                  <w:calcOnExit w:val="0"/>
                  <w:checkBox>
                    <w:sizeAuto/>
                    <w:default w:val="0"/>
                  </w:checkBox>
                </w:ffData>
              </w:fldChar>
            </w:r>
            <w:r>
              <w:instrText>FORMCHECKBOX</w:instrText>
            </w:r>
            <w:r w:rsidR="000945E0">
              <w:fldChar w:fldCharType="separate"/>
            </w:r>
            <w:bookmarkStart w:id="326" w:name="__Fieldmark__2666_488389040"/>
            <w:bookmarkStart w:id="327" w:name="__Fieldmark__6056_2530710557"/>
            <w:bookmarkStart w:id="328" w:name="__Fieldmark__2564_405514184"/>
            <w:bookmarkStart w:id="329" w:name="__Fieldmark__1335_3380070839"/>
            <w:bookmarkStart w:id="330" w:name="__Fieldmark__2565_2232834099"/>
            <w:bookmarkStart w:id="331" w:name="__Fieldmark__2726_2530710557"/>
            <w:bookmarkStart w:id="332" w:name="__Fieldmark__2932_2858695753"/>
            <w:bookmarkStart w:id="333" w:name="__Fieldmark__5070_4272018168"/>
            <w:bookmarkEnd w:id="326"/>
            <w:bookmarkEnd w:id="327"/>
            <w:bookmarkEnd w:id="328"/>
            <w:bookmarkEnd w:id="329"/>
            <w:bookmarkEnd w:id="330"/>
            <w:bookmarkEnd w:id="331"/>
            <w:bookmarkEnd w:id="332"/>
            <w:bookmarkEnd w:id="333"/>
            <w:r>
              <w:fldChar w:fldCharType="end"/>
            </w:r>
            <w:r>
              <w:rPr>
                <w:sz w:val="22"/>
                <w:szCs w:val="22"/>
              </w:rPr>
              <w:t xml:space="preserve">                </w:t>
            </w:r>
          </w:p>
        </w:tc>
        <w:tc>
          <w:tcPr>
            <w:tcW w:w="18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 w:val="22"/>
                <w:szCs w:val="22"/>
              </w:rPr>
              <w:t xml:space="preserve">Ambulatorium       </w:t>
            </w:r>
            <w:r>
              <w:fldChar w:fldCharType="begin">
                <w:ffData>
                  <w:name w:val=""/>
                  <w:enabled/>
                  <w:calcOnExit w:val="0"/>
                  <w:checkBox>
                    <w:sizeAuto/>
                    <w:default w:val="0"/>
                  </w:checkBox>
                </w:ffData>
              </w:fldChar>
            </w:r>
            <w:r>
              <w:instrText>FORMCHECKBOX</w:instrText>
            </w:r>
            <w:r w:rsidR="000945E0">
              <w:fldChar w:fldCharType="separate"/>
            </w:r>
            <w:bookmarkStart w:id="334" w:name="__Fieldmark__2691_488389040"/>
            <w:bookmarkStart w:id="335" w:name="__Fieldmark__6075_2530710557"/>
            <w:bookmarkStart w:id="336" w:name="__Fieldmark__2577_405514184"/>
            <w:bookmarkStart w:id="337" w:name="__Fieldmark__1343_3380070839"/>
            <w:bookmarkStart w:id="338" w:name="__Fieldmark__2575_2232834099"/>
            <w:bookmarkStart w:id="339" w:name="__Fieldmark__2742_2530710557"/>
            <w:bookmarkStart w:id="340" w:name="__Fieldmark__2954_2858695753"/>
            <w:bookmarkStart w:id="341" w:name="__Fieldmark__5098_4272018168"/>
            <w:bookmarkEnd w:id="334"/>
            <w:bookmarkEnd w:id="335"/>
            <w:bookmarkEnd w:id="336"/>
            <w:bookmarkEnd w:id="337"/>
            <w:bookmarkEnd w:id="338"/>
            <w:bookmarkEnd w:id="339"/>
            <w:bookmarkEnd w:id="340"/>
            <w:bookmarkEnd w:id="341"/>
            <w:r>
              <w:fldChar w:fldCharType="end"/>
            </w:r>
            <w:r>
              <w:rPr>
                <w:sz w:val="22"/>
                <w:szCs w:val="22"/>
              </w:rPr>
              <w:t xml:space="preserve">  </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sz w:val="22"/>
                <w:szCs w:val="22"/>
              </w:rPr>
              <w:t xml:space="preserve">Andet:                 </w:t>
            </w:r>
            <w:r>
              <w:fldChar w:fldCharType="begin">
                <w:ffData>
                  <w:name w:val=""/>
                  <w:enabled/>
                  <w:calcOnExit w:val="0"/>
                  <w:checkBox>
                    <w:sizeAuto/>
                    <w:default w:val="0"/>
                  </w:checkBox>
                </w:ffData>
              </w:fldChar>
            </w:r>
            <w:r>
              <w:instrText>FORMCHECKBOX</w:instrText>
            </w:r>
            <w:r w:rsidR="000945E0">
              <w:fldChar w:fldCharType="separate"/>
            </w:r>
            <w:bookmarkStart w:id="342" w:name="__Fieldmark__2716_488389040"/>
            <w:bookmarkStart w:id="343" w:name="__Fieldmark__6094_2530710557"/>
            <w:bookmarkStart w:id="344" w:name="__Fieldmark__2590_405514184"/>
            <w:bookmarkStart w:id="345" w:name="__Fieldmark__1348_3380070839"/>
            <w:bookmarkStart w:id="346" w:name="__Fieldmark__2585_2232834099"/>
            <w:bookmarkStart w:id="347" w:name="__Fieldmark__2758_2530710557"/>
            <w:bookmarkStart w:id="348" w:name="__Fieldmark__2976_2858695753"/>
            <w:bookmarkStart w:id="349" w:name="__Fieldmark__5126_4272018168"/>
            <w:bookmarkEnd w:id="342"/>
            <w:bookmarkEnd w:id="343"/>
            <w:bookmarkEnd w:id="344"/>
            <w:bookmarkEnd w:id="345"/>
            <w:bookmarkEnd w:id="346"/>
            <w:bookmarkEnd w:id="347"/>
            <w:bookmarkEnd w:id="348"/>
            <w:bookmarkEnd w:id="349"/>
            <w:r>
              <w:fldChar w:fldCharType="end"/>
            </w:r>
            <w:r>
              <w:rPr>
                <w:sz w:val="22"/>
                <w:szCs w:val="22"/>
              </w:rPr>
              <w:t xml:space="preserve">  </w:t>
            </w:r>
          </w:p>
        </w:tc>
      </w:tr>
      <w:tr w:rsidR="00E870F6">
        <w:trPr>
          <w:cantSplit/>
          <w:trHeight w:val="567"/>
        </w:trPr>
        <w:tc>
          <w:tcPr>
            <w:tcW w:w="20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b/>
                <w:sz w:val="22"/>
                <w:szCs w:val="22"/>
              </w:rPr>
              <w:t>Patient:</w:t>
            </w:r>
          </w:p>
        </w:tc>
        <w:tc>
          <w:tcPr>
            <w:tcW w:w="75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sz w:val="22"/>
                <w:szCs w:val="22"/>
              </w:rPr>
              <w:t xml:space="preserve">Alder:                       Mand: </w:t>
            </w:r>
            <w:r>
              <w:fldChar w:fldCharType="begin">
                <w:ffData>
                  <w:name w:val=""/>
                  <w:enabled/>
                  <w:calcOnExit w:val="0"/>
                  <w:checkBox>
                    <w:sizeAuto/>
                    <w:default w:val="0"/>
                  </w:checkBox>
                </w:ffData>
              </w:fldChar>
            </w:r>
            <w:r>
              <w:instrText>FORMCHECKBOX</w:instrText>
            </w:r>
            <w:r w:rsidR="000945E0">
              <w:fldChar w:fldCharType="separate"/>
            </w:r>
            <w:bookmarkStart w:id="350" w:name="__Fieldmark__2743_488389040"/>
            <w:bookmarkStart w:id="351" w:name="__Fieldmark__6115_2530710557"/>
            <w:bookmarkStart w:id="352" w:name="__Fieldmark__2605_405514184"/>
            <w:bookmarkStart w:id="353" w:name="__Fieldmark__1355_3380070839"/>
            <w:bookmarkStart w:id="354" w:name="__Fieldmark__2597_2232834099"/>
            <w:bookmarkStart w:id="355" w:name="__Fieldmark__2776_2530710557"/>
            <w:bookmarkStart w:id="356" w:name="__Fieldmark__3000_2858695753"/>
            <w:bookmarkStart w:id="357" w:name="__Fieldmark__5156_4272018168"/>
            <w:bookmarkStart w:id="358" w:name="Kontrol12"/>
            <w:bookmarkEnd w:id="350"/>
            <w:bookmarkEnd w:id="351"/>
            <w:bookmarkEnd w:id="352"/>
            <w:bookmarkEnd w:id="353"/>
            <w:bookmarkEnd w:id="354"/>
            <w:bookmarkEnd w:id="355"/>
            <w:bookmarkEnd w:id="356"/>
            <w:bookmarkEnd w:id="357"/>
            <w:r>
              <w:fldChar w:fldCharType="end"/>
            </w:r>
            <w:r>
              <w:rPr>
                <w:sz w:val="22"/>
                <w:szCs w:val="22"/>
              </w:rPr>
              <w:t xml:space="preserve">    </w:t>
            </w:r>
            <w:bookmarkEnd w:id="358"/>
            <w:r>
              <w:rPr>
                <w:sz w:val="22"/>
                <w:szCs w:val="22"/>
              </w:rPr>
              <w:t xml:space="preserve">          Kvinde: </w:t>
            </w:r>
            <w:r>
              <w:fldChar w:fldCharType="begin">
                <w:ffData>
                  <w:name w:val=""/>
                  <w:enabled/>
                  <w:calcOnExit w:val="0"/>
                  <w:checkBox>
                    <w:sizeAuto/>
                    <w:default w:val="0"/>
                  </w:checkBox>
                </w:ffData>
              </w:fldChar>
            </w:r>
            <w:r>
              <w:instrText>FORMCHECKBOX</w:instrText>
            </w:r>
            <w:r w:rsidR="000945E0">
              <w:fldChar w:fldCharType="separate"/>
            </w:r>
            <w:bookmarkStart w:id="359" w:name="__Fieldmark__2768_488389040"/>
            <w:bookmarkStart w:id="360" w:name="__Fieldmark__6134_2530710557"/>
            <w:bookmarkStart w:id="361" w:name="__Fieldmark__2618_405514184"/>
            <w:bookmarkStart w:id="362" w:name="__Fieldmark__1360_3380070839"/>
            <w:bookmarkStart w:id="363" w:name="__Fieldmark__2607_2232834099"/>
            <w:bookmarkStart w:id="364" w:name="__Fieldmark__2792_2530710557"/>
            <w:bookmarkStart w:id="365" w:name="__Fieldmark__3022_2858695753"/>
            <w:bookmarkStart w:id="366" w:name="__Fieldmark__5184_4272018168"/>
            <w:bookmarkEnd w:id="359"/>
            <w:bookmarkEnd w:id="360"/>
            <w:bookmarkEnd w:id="361"/>
            <w:bookmarkEnd w:id="362"/>
            <w:bookmarkEnd w:id="363"/>
            <w:bookmarkEnd w:id="364"/>
            <w:bookmarkEnd w:id="365"/>
            <w:bookmarkEnd w:id="366"/>
            <w:r>
              <w:fldChar w:fldCharType="end"/>
            </w:r>
          </w:p>
        </w:tc>
      </w:tr>
      <w:tr w:rsidR="00E870F6">
        <w:trPr>
          <w:cantSplit/>
          <w:trHeight w:val="567"/>
        </w:trPr>
        <w:tc>
          <w:tcPr>
            <w:tcW w:w="20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rPr>
                <w:b/>
                <w:sz w:val="22"/>
                <w:szCs w:val="22"/>
              </w:rPr>
            </w:pPr>
          </w:p>
        </w:tc>
        <w:tc>
          <w:tcPr>
            <w:tcW w:w="75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sz w:val="22"/>
                <w:szCs w:val="22"/>
              </w:rPr>
              <w:t>Patientproblem/diagnose:</w:t>
            </w:r>
          </w:p>
        </w:tc>
      </w:tr>
      <w:tr w:rsidR="00E870F6">
        <w:trPr>
          <w:trHeight w:val="567"/>
        </w:trPr>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b/>
                <w:sz w:val="22"/>
                <w:szCs w:val="22"/>
              </w:rPr>
              <w:t>Kompleksitet (vurderet af observatør):</w:t>
            </w:r>
          </w:p>
        </w:tc>
        <w:tc>
          <w:tcPr>
            <w:tcW w:w="75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r>
              <w:rPr>
                <w:sz w:val="22"/>
                <w:szCs w:val="22"/>
              </w:rPr>
              <w:t xml:space="preserve">Let: </w:t>
            </w:r>
            <w:r>
              <w:fldChar w:fldCharType="begin">
                <w:ffData>
                  <w:name w:val=""/>
                  <w:enabled/>
                  <w:calcOnExit w:val="0"/>
                  <w:checkBox>
                    <w:sizeAuto/>
                    <w:default w:val="0"/>
                  </w:checkBox>
                </w:ffData>
              </w:fldChar>
            </w:r>
            <w:r>
              <w:instrText>FORMCHECKBOX</w:instrText>
            </w:r>
            <w:r w:rsidR="000945E0">
              <w:fldChar w:fldCharType="separate"/>
            </w:r>
            <w:bookmarkStart w:id="367" w:name="__Fieldmark__2794_488389040"/>
            <w:bookmarkStart w:id="368" w:name="__Fieldmark__6154_2530710557"/>
            <w:bookmarkStart w:id="369" w:name="__Fieldmark__2632_405514184"/>
            <w:bookmarkStart w:id="370" w:name="__Fieldmark__1368_3380070839"/>
            <w:bookmarkStart w:id="371" w:name="__Fieldmark__2618_2232834099"/>
            <w:bookmarkStart w:id="372" w:name="__Fieldmark__2809_2530710557"/>
            <w:bookmarkStart w:id="373" w:name="__Fieldmark__3045_2858695753"/>
            <w:bookmarkStart w:id="374" w:name="__Fieldmark__5213_4272018168"/>
            <w:bookmarkEnd w:id="367"/>
            <w:bookmarkEnd w:id="368"/>
            <w:bookmarkEnd w:id="369"/>
            <w:bookmarkEnd w:id="370"/>
            <w:bookmarkEnd w:id="371"/>
            <w:bookmarkEnd w:id="372"/>
            <w:bookmarkEnd w:id="373"/>
            <w:bookmarkEnd w:id="374"/>
            <w:r>
              <w:fldChar w:fldCharType="end"/>
            </w:r>
            <w:r>
              <w:rPr>
                <w:sz w:val="22"/>
                <w:szCs w:val="22"/>
              </w:rPr>
              <w:t xml:space="preserve">                Moderat: </w:t>
            </w:r>
            <w:r>
              <w:fldChar w:fldCharType="begin">
                <w:ffData>
                  <w:name w:val=""/>
                  <w:enabled/>
                  <w:calcOnExit w:val="0"/>
                  <w:checkBox>
                    <w:sizeAuto/>
                    <w:default w:val="0"/>
                  </w:checkBox>
                </w:ffData>
              </w:fldChar>
            </w:r>
            <w:r>
              <w:instrText>FORMCHECKBOX</w:instrText>
            </w:r>
            <w:r w:rsidR="000945E0">
              <w:fldChar w:fldCharType="separate"/>
            </w:r>
            <w:bookmarkStart w:id="375" w:name="__Fieldmark__2817_488389040"/>
            <w:bookmarkStart w:id="376" w:name="__Fieldmark__6171_2530710557"/>
            <w:bookmarkStart w:id="377" w:name="__Fieldmark__2643_405514184"/>
            <w:bookmarkStart w:id="378" w:name="__Fieldmark__1371_3380070839"/>
            <w:bookmarkStart w:id="379" w:name="__Fieldmark__2626_2232834099"/>
            <w:bookmarkStart w:id="380" w:name="__Fieldmark__2823_2530710557"/>
            <w:bookmarkStart w:id="381" w:name="__Fieldmark__3065_2858695753"/>
            <w:bookmarkStart w:id="382" w:name="__Fieldmark__5239_4272018168"/>
            <w:bookmarkEnd w:id="375"/>
            <w:bookmarkEnd w:id="376"/>
            <w:bookmarkEnd w:id="377"/>
            <w:bookmarkEnd w:id="378"/>
            <w:bookmarkEnd w:id="379"/>
            <w:bookmarkEnd w:id="380"/>
            <w:bookmarkEnd w:id="381"/>
            <w:bookmarkEnd w:id="382"/>
            <w:r>
              <w:fldChar w:fldCharType="end"/>
            </w:r>
            <w:r>
              <w:rPr>
                <w:sz w:val="22"/>
                <w:szCs w:val="22"/>
              </w:rPr>
              <w:t xml:space="preserve">                     Svær </w:t>
            </w:r>
            <w:r>
              <w:fldChar w:fldCharType="begin">
                <w:ffData>
                  <w:name w:val=""/>
                  <w:enabled/>
                  <w:calcOnExit w:val="0"/>
                  <w:checkBox>
                    <w:sizeAuto/>
                    <w:default w:val="0"/>
                  </w:checkBox>
                </w:ffData>
              </w:fldChar>
            </w:r>
            <w:r>
              <w:instrText>FORMCHECKBOX</w:instrText>
            </w:r>
            <w:r w:rsidR="000945E0">
              <w:fldChar w:fldCharType="separate"/>
            </w:r>
            <w:bookmarkStart w:id="383" w:name="__Fieldmark__2840_488389040"/>
            <w:bookmarkStart w:id="384" w:name="__Fieldmark__6188_2530710557"/>
            <w:bookmarkStart w:id="385" w:name="__Fieldmark__2654_405514184"/>
            <w:bookmarkStart w:id="386" w:name="__Fieldmark__1374_3380070839"/>
            <w:bookmarkStart w:id="387" w:name="__Fieldmark__2634_2232834099"/>
            <w:bookmarkStart w:id="388" w:name="__Fieldmark__2837_2530710557"/>
            <w:bookmarkStart w:id="389" w:name="__Fieldmark__3085_2858695753"/>
            <w:bookmarkStart w:id="390" w:name="__Fieldmark__5265_4272018168"/>
            <w:bookmarkEnd w:id="383"/>
            <w:bookmarkEnd w:id="384"/>
            <w:bookmarkEnd w:id="385"/>
            <w:bookmarkEnd w:id="386"/>
            <w:bookmarkEnd w:id="387"/>
            <w:bookmarkEnd w:id="388"/>
            <w:bookmarkEnd w:id="389"/>
            <w:bookmarkEnd w:id="390"/>
            <w:r>
              <w:fldChar w:fldCharType="end"/>
            </w:r>
            <w:r>
              <w:rPr>
                <w:sz w:val="22"/>
                <w:szCs w:val="22"/>
              </w:rPr>
              <w:t xml:space="preserve">  </w:t>
            </w:r>
          </w:p>
        </w:tc>
      </w:tr>
    </w:tbl>
    <w:p w:rsidR="00E870F6" w:rsidRDefault="00E870F6">
      <w:pPr>
        <w:jc w:val="both"/>
        <w:rPr>
          <w:b/>
        </w:rPr>
      </w:pPr>
    </w:p>
    <w:p w:rsidR="00E870F6" w:rsidRDefault="00E870F6">
      <w:pPr>
        <w:jc w:val="both"/>
        <w:rPr>
          <w:b/>
          <w:sz w:val="22"/>
          <w:szCs w:val="22"/>
        </w:rPr>
      </w:pPr>
    </w:p>
    <w:p w:rsidR="00E870F6" w:rsidRDefault="00417E4B">
      <w:pPr>
        <w:jc w:val="both"/>
      </w:pPr>
      <w:r>
        <w:rPr>
          <w:b/>
          <w:sz w:val="22"/>
          <w:szCs w:val="22"/>
        </w:rPr>
        <w:t>Med forventet niveau tænkes på det faglige niveau, man vil forvente af en studerende på 3. semester af kandidatuddannelsen på medicin, Aarhus Universitet.</w:t>
      </w:r>
    </w:p>
    <w:p w:rsidR="00E870F6" w:rsidRDefault="00E870F6">
      <w:pPr>
        <w:jc w:val="both"/>
        <w:rPr>
          <w:b/>
        </w:rPr>
      </w:pPr>
    </w:p>
    <w:p w:rsidR="00E870F6" w:rsidRDefault="00E870F6">
      <w:pPr>
        <w:jc w:val="both"/>
        <w:rPr>
          <w:b/>
        </w:rPr>
      </w:pPr>
    </w:p>
    <w:p w:rsidR="00E870F6" w:rsidRDefault="00E870F6">
      <w:pPr>
        <w:jc w:val="both"/>
        <w:rPr>
          <w:b/>
        </w:rPr>
      </w:pPr>
    </w:p>
    <w:p w:rsidR="00E870F6" w:rsidRDefault="00E870F6">
      <w:pPr>
        <w:jc w:val="both"/>
        <w:rPr>
          <w:b/>
        </w:rPr>
      </w:pPr>
    </w:p>
    <w:p w:rsidR="00E870F6" w:rsidRDefault="00E870F6">
      <w:pPr>
        <w:jc w:val="both"/>
        <w:rPr>
          <w:b/>
        </w:rPr>
      </w:pPr>
    </w:p>
    <w:p w:rsidR="00E870F6" w:rsidRDefault="00E870F6">
      <w:pPr>
        <w:jc w:val="both"/>
        <w:rPr>
          <w:b/>
        </w:rPr>
      </w:pPr>
    </w:p>
    <w:p w:rsidR="00E870F6" w:rsidRDefault="00E870F6">
      <w:pPr>
        <w:jc w:val="both"/>
        <w:rPr>
          <w:b/>
        </w:rPr>
      </w:pPr>
    </w:p>
    <w:p w:rsidR="00E870F6" w:rsidRDefault="00E870F6">
      <w:pPr>
        <w:jc w:val="both"/>
        <w:rPr>
          <w:sz w:val="22"/>
          <w:szCs w:val="22"/>
        </w:rPr>
      </w:pPr>
    </w:p>
    <w:p w:rsidR="00E870F6" w:rsidRDefault="00E870F6">
      <w:pPr>
        <w:jc w:val="both"/>
        <w:rPr>
          <w:sz w:val="22"/>
          <w:szCs w:val="22"/>
        </w:rPr>
      </w:pPr>
    </w:p>
    <w:p w:rsidR="00E870F6" w:rsidRDefault="00E870F6">
      <w:pPr>
        <w:jc w:val="both"/>
        <w:rPr>
          <w:sz w:val="22"/>
          <w:szCs w:val="22"/>
        </w:rPr>
      </w:pPr>
    </w:p>
    <w:p w:rsidR="00E870F6" w:rsidRDefault="00E870F6">
      <w:pPr>
        <w:jc w:val="both"/>
        <w:rPr>
          <w:sz w:val="22"/>
          <w:szCs w:val="22"/>
        </w:rPr>
      </w:pPr>
    </w:p>
    <w:p w:rsidR="00E870F6" w:rsidRDefault="00E870F6">
      <w:pPr>
        <w:jc w:val="both"/>
        <w:rPr>
          <w:sz w:val="22"/>
          <w:szCs w:val="22"/>
        </w:rPr>
      </w:pPr>
    </w:p>
    <w:p w:rsidR="00E870F6" w:rsidRDefault="00E870F6">
      <w:pPr>
        <w:jc w:val="both"/>
        <w:rPr>
          <w:sz w:val="22"/>
          <w:szCs w:val="22"/>
        </w:rPr>
      </w:pPr>
    </w:p>
    <w:p w:rsidR="00E870F6" w:rsidRDefault="00E870F6">
      <w:pPr>
        <w:jc w:val="both"/>
        <w:rPr>
          <w:sz w:val="22"/>
          <w:szCs w:val="22"/>
        </w:rPr>
      </w:pPr>
    </w:p>
    <w:p w:rsidR="00E870F6" w:rsidRDefault="00E870F6">
      <w:pPr>
        <w:jc w:val="both"/>
        <w:rPr>
          <w:sz w:val="22"/>
          <w:szCs w:val="22"/>
        </w:rPr>
      </w:pPr>
    </w:p>
    <w:p w:rsidR="00E870F6" w:rsidRDefault="00E870F6">
      <w:pPr>
        <w:jc w:val="both"/>
        <w:rPr>
          <w:sz w:val="22"/>
          <w:szCs w:val="22"/>
        </w:rPr>
      </w:pPr>
    </w:p>
    <w:p w:rsidR="00E870F6" w:rsidRDefault="00E870F6">
      <w:pPr>
        <w:jc w:val="both"/>
        <w:rPr>
          <w:sz w:val="22"/>
          <w:szCs w:val="22"/>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09"/>
        <w:gridCol w:w="25"/>
        <w:gridCol w:w="3184"/>
        <w:gridCol w:w="65"/>
        <w:gridCol w:w="3145"/>
      </w:tblGrid>
      <w:tr w:rsidR="00E870F6">
        <w:trPr>
          <w:trHeight w:val="340"/>
        </w:trPr>
        <w:tc>
          <w:tcPr>
            <w:tcW w:w="3234" w:type="dxa"/>
            <w:gridSpan w:val="2"/>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b/>
                <w:szCs w:val="20"/>
              </w:rPr>
              <w:t>Vurderingskriterier</w:t>
            </w:r>
          </w:p>
        </w:tc>
        <w:tc>
          <w:tcPr>
            <w:tcW w:w="32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jc w:val="center"/>
              <w:rPr>
                <w:szCs w:val="20"/>
              </w:rPr>
            </w:pP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b/>
                <w:bCs/>
                <w:szCs w:val="20"/>
              </w:rPr>
              <w:t>Læringsmål</w:t>
            </w:r>
          </w:p>
        </w:tc>
      </w:tr>
      <w:tr w:rsidR="00E870F6">
        <w:trPr>
          <w:trHeight w:val="340"/>
        </w:trPr>
        <w:tc>
          <w:tcPr>
            <w:tcW w:w="3234" w:type="dxa"/>
            <w:gridSpan w:val="2"/>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b/>
                <w:szCs w:val="20"/>
              </w:rPr>
              <w:t xml:space="preserve">Generel klinisk kompetence: </w:t>
            </w:r>
            <w:r>
              <w:rPr>
                <w:bCs/>
                <w:szCs w:val="20"/>
              </w:rPr>
              <w:t>Syntetiserer klinisk problemstilling, klinisk problemløsning, effektiv og virksom.</w:t>
            </w:r>
          </w:p>
        </w:tc>
        <w:tc>
          <w:tcPr>
            <w:tcW w:w="32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Cs w:val="20"/>
              </w:rPr>
              <w:t xml:space="preserve">(ikke observeret: </w:t>
            </w:r>
            <w:r>
              <w:fldChar w:fldCharType="begin">
                <w:ffData>
                  <w:name w:val=""/>
                  <w:enabled/>
                  <w:calcOnExit w:val="0"/>
                  <w:checkBox>
                    <w:sizeAuto/>
                    <w:default w:val="0"/>
                  </w:checkBox>
                </w:ffData>
              </w:fldChar>
            </w:r>
            <w:r>
              <w:instrText>FORMCHECKBOX</w:instrText>
            </w:r>
            <w:r w:rsidR="000945E0">
              <w:fldChar w:fldCharType="separate"/>
            </w:r>
            <w:bookmarkStart w:id="391" w:name="__Fieldmark__2900_488389040"/>
            <w:bookmarkStart w:id="392" w:name="__Fieldmark__6242_2530710557"/>
            <w:bookmarkStart w:id="393" w:name="__Fieldmark__2702_405514184"/>
            <w:bookmarkStart w:id="394" w:name="__Fieldmark__1423_3380070839"/>
            <w:bookmarkStart w:id="395" w:name="__Fieldmark__2679_2232834099"/>
            <w:bookmarkStart w:id="396" w:name="__Fieldmark__2888_2530710557"/>
            <w:bookmarkStart w:id="397" w:name="__Fieldmark__3142_2858695753"/>
            <w:bookmarkStart w:id="398" w:name="__Fieldmark__5328_4272018168"/>
            <w:bookmarkEnd w:id="391"/>
            <w:bookmarkEnd w:id="392"/>
            <w:bookmarkEnd w:id="393"/>
            <w:bookmarkEnd w:id="394"/>
            <w:bookmarkEnd w:id="395"/>
            <w:bookmarkEnd w:id="396"/>
            <w:bookmarkEnd w:id="397"/>
            <w:bookmarkEnd w:id="398"/>
            <w:r>
              <w:fldChar w:fldCharType="end"/>
            </w:r>
            <w:r>
              <w:rPr>
                <w:szCs w:val="20"/>
              </w:rPr>
              <w:t xml:space="preserve"> )</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szCs w:val="20"/>
              </w:rPr>
              <w:t xml:space="preserve">Udvise </w:t>
            </w:r>
            <w:r>
              <w:rPr>
                <w:b/>
                <w:bCs/>
                <w:szCs w:val="20"/>
              </w:rPr>
              <w:t>generel klinisk kompetence</w:t>
            </w:r>
            <w:r>
              <w:rPr>
                <w:szCs w:val="20"/>
              </w:rPr>
              <w:t xml:space="preserve"> i vurdering af, hvad der er vigtige oplysninger i en epikrise i den pågældende afdelings speciale.</w:t>
            </w:r>
          </w:p>
        </w:tc>
      </w:tr>
      <w:tr w:rsidR="00E870F6">
        <w:trPr>
          <w:trHeight w:val="340"/>
        </w:trPr>
        <w:tc>
          <w:tcPr>
            <w:tcW w:w="32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Cs w:val="20"/>
              </w:rPr>
              <w:t> Under forventet niveau</w:t>
            </w:r>
          </w:p>
        </w:tc>
        <w:tc>
          <w:tcPr>
            <w:tcW w:w="32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Cs w:val="20"/>
              </w:rPr>
              <w:t> Forventet niveau</w:t>
            </w:r>
          </w:p>
        </w:tc>
        <w:tc>
          <w:tcPr>
            <w:tcW w:w="3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Cs w:val="20"/>
              </w:rPr>
              <w:t> Over forventet niveau</w:t>
            </w:r>
          </w:p>
        </w:tc>
      </w:tr>
      <w:tr w:rsidR="00E870F6">
        <w:trPr>
          <w:trHeight w:val="340"/>
        </w:trPr>
        <w:tc>
          <w:tcPr>
            <w:tcW w:w="962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jc w:val="center"/>
              <w:rPr>
                <w:szCs w:val="20"/>
              </w:rPr>
            </w:pPr>
          </w:p>
        </w:tc>
      </w:tr>
      <w:tr w:rsidR="00E870F6">
        <w:trPr>
          <w:trHeight w:val="340"/>
        </w:trPr>
        <w:tc>
          <w:tcPr>
            <w:tcW w:w="3234" w:type="dxa"/>
            <w:gridSpan w:val="2"/>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b/>
                <w:szCs w:val="20"/>
              </w:rPr>
              <w:t xml:space="preserve">Generel klinisk kompetence: </w:t>
            </w:r>
            <w:r>
              <w:rPr>
                <w:bCs/>
                <w:szCs w:val="20"/>
              </w:rPr>
              <w:t>Syntetiserer klinisk problemstilling, klinisk problemløsning, effektiv og virksom</w:t>
            </w:r>
          </w:p>
          <w:p w:rsidR="00E870F6" w:rsidRDefault="00E870F6">
            <w:pPr>
              <w:rPr>
                <w:b/>
                <w:szCs w:val="20"/>
              </w:rPr>
            </w:pPr>
          </w:p>
          <w:p w:rsidR="00E870F6" w:rsidRDefault="00417E4B">
            <w:r>
              <w:rPr>
                <w:b/>
                <w:szCs w:val="20"/>
              </w:rPr>
              <w:t xml:space="preserve">Retningslinjer for epikrise skrivning: </w:t>
            </w:r>
          </w:p>
          <w:p w:rsidR="00E870F6" w:rsidRDefault="00417E4B">
            <w:r>
              <w:rPr>
                <w:bCs/>
                <w:szCs w:val="20"/>
              </w:rPr>
              <w:t>Overholder gældende regler for medicingennemgang, ajourføring af medicinlister og FMK.</w:t>
            </w:r>
          </w:p>
        </w:tc>
        <w:tc>
          <w:tcPr>
            <w:tcW w:w="32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Cs w:val="20"/>
              </w:rPr>
              <w:t xml:space="preserve">(ikke observeret: </w:t>
            </w:r>
            <w:r>
              <w:fldChar w:fldCharType="begin">
                <w:ffData>
                  <w:name w:val=""/>
                  <w:enabled/>
                  <w:calcOnExit w:val="0"/>
                  <w:checkBox>
                    <w:sizeAuto/>
                    <w:default w:val="0"/>
                  </w:checkBox>
                </w:ffData>
              </w:fldChar>
            </w:r>
            <w:r>
              <w:instrText>FORMCHECKBOX</w:instrText>
            </w:r>
            <w:r w:rsidR="000945E0">
              <w:fldChar w:fldCharType="separate"/>
            </w:r>
            <w:bookmarkStart w:id="399" w:name="__Fieldmark__2935_488389040"/>
            <w:bookmarkStart w:id="400" w:name="__Fieldmark__6271_2530710557"/>
            <w:bookmarkStart w:id="401" w:name="__Fieldmark__2725_405514184"/>
            <w:bookmarkStart w:id="402" w:name="__Fieldmark__1445_3380070839"/>
            <w:bookmarkStart w:id="403" w:name="__Fieldmark__2699_2232834099"/>
            <w:bookmarkStart w:id="404" w:name="__Fieldmark__2914_2530710557"/>
            <w:bookmarkStart w:id="405" w:name="__Fieldmark__3174_2858695753"/>
            <w:bookmarkStart w:id="406" w:name="__Fieldmark__5366_4272018168"/>
            <w:bookmarkEnd w:id="399"/>
            <w:bookmarkEnd w:id="400"/>
            <w:bookmarkEnd w:id="401"/>
            <w:bookmarkEnd w:id="402"/>
            <w:bookmarkEnd w:id="403"/>
            <w:bookmarkEnd w:id="404"/>
            <w:bookmarkEnd w:id="405"/>
            <w:bookmarkEnd w:id="406"/>
            <w:r>
              <w:fldChar w:fldCharType="end"/>
            </w:r>
            <w:r>
              <w:rPr>
                <w:szCs w:val="20"/>
              </w:rPr>
              <w:t xml:space="preserve">  )</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szCs w:val="20"/>
              </w:rPr>
              <w:t xml:space="preserve">Udvise </w:t>
            </w:r>
            <w:r>
              <w:rPr>
                <w:b/>
                <w:bCs/>
                <w:szCs w:val="20"/>
              </w:rPr>
              <w:t>generel klinisk kompetence</w:t>
            </w:r>
            <w:r>
              <w:rPr>
                <w:szCs w:val="20"/>
              </w:rPr>
              <w:t xml:space="preserve"> i medicingennemgang, ajourføring af medicinlister og FMK jf. retningslinjer for epikrise skrivning.</w:t>
            </w:r>
          </w:p>
        </w:tc>
      </w:tr>
      <w:tr w:rsidR="00E870F6">
        <w:trPr>
          <w:trHeight w:val="340"/>
        </w:trPr>
        <w:tc>
          <w:tcPr>
            <w:tcW w:w="32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Cs w:val="20"/>
              </w:rPr>
              <w:t> Under forventet niveau</w:t>
            </w:r>
          </w:p>
        </w:tc>
        <w:tc>
          <w:tcPr>
            <w:tcW w:w="32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Cs w:val="20"/>
              </w:rPr>
              <w:t> Forventet niveau</w:t>
            </w:r>
          </w:p>
        </w:tc>
        <w:tc>
          <w:tcPr>
            <w:tcW w:w="3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Cs w:val="20"/>
              </w:rPr>
              <w:t> Over forventet niveau</w:t>
            </w:r>
          </w:p>
        </w:tc>
      </w:tr>
      <w:tr w:rsidR="00E870F6">
        <w:trPr>
          <w:trHeight w:val="340"/>
        </w:trPr>
        <w:tc>
          <w:tcPr>
            <w:tcW w:w="962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jc w:val="center"/>
              <w:rPr>
                <w:szCs w:val="20"/>
              </w:rPr>
            </w:pPr>
          </w:p>
        </w:tc>
      </w:tr>
      <w:tr w:rsidR="00E870F6">
        <w:trPr>
          <w:trHeight w:val="340"/>
        </w:trPr>
        <w:tc>
          <w:tcPr>
            <w:tcW w:w="3234" w:type="dxa"/>
            <w:gridSpan w:val="2"/>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b/>
                <w:szCs w:val="20"/>
              </w:rPr>
              <w:t xml:space="preserve">Generel klinisk kompetence: </w:t>
            </w:r>
            <w:r>
              <w:rPr>
                <w:bCs/>
                <w:szCs w:val="20"/>
              </w:rPr>
              <w:t xml:space="preserve">Syntetiserer klinisk problemstilling, klinisk problemløsning, effektiv og virksom. </w:t>
            </w:r>
          </w:p>
          <w:p w:rsidR="00E870F6" w:rsidRDefault="00E870F6">
            <w:pPr>
              <w:rPr>
                <w:bCs/>
                <w:szCs w:val="20"/>
              </w:rPr>
            </w:pPr>
          </w:p>
          <w:p w:rsidR="00E870F6" w:rsidRDefault="00417E4B">
            <w:r>
              <w:rPr>
                <w:b/>
                <w:szCs w:val="20"/>
              </w:rPr>
              <w:t>Kommunikere effektivt i epikrisen:</w:t>
            </w:r>
          </w:p>
          <w:p w:rsidR="00E870F6" w:rsidRDefault="00417E4B">
            <w:r>
              <w:rPr>
                <w:bCs/>
                <w:szCs w:val="20"/>
              </w:rPr>
              <w:t>Anvender korrekt struktur, passende detaljeringsgrad, medicinsk korrekt sprog, der kan forstås af læger uden for specialet.</w:t>
            </w:r>
          </w:p>
        </w:tc>
        <w:tc>
          <w:tcPr>
            <w:tcW w:w="32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Cs w:val="20"/>
              </w:rPr>
              <w:t xml:space="preserve">(ikke observeret: </w:t>
            </w:r>
            <w:r>
              <w:fldChar w:fldCharType="begin">
                <w:ffData>
                  <w:name w:val=""/>
                  <w:enabled/>
                  <w:calcOnExit w:val="0"/>
                  <w:checkBox>
                    <w:sizeAuto/>
                    <w:default w:val="0"/>
                  </w:checkBox>
                </w:ffData>
              </w:fldChar>
            </w:r>
            <w:r>
              <w:instrText>FORMCHECKBOX</w:instrText>
            </w:r>
            <w:r w:rsidR="000945E0">
              <w:fldChar w:fldCharType="separate"/>
            </w:r>
            <w:bookmarkStart w:id="407" w:name="__Fieldmark__2970_488389040"/>
            <w:bookmarkStart w:id="408" w:name="__Fieldmark__6300_2530710557"/>
            <w:bookmarkStart w:id="409" w:name="__Fieldmark__2748_405514184"/>
            <w:bookmarkStart w:id="410" w:name="__Fieldmark__1470_3380070839"/>
            <w:bookmarkStart w:id="411" w:name="__Fieldmark__2719_2232834099"/>
            <w:bookmarkStart w:id="412" w:name="__Fieldmark__2940_2530710557"/>
            <w:bookmarkStart w:id="413" w:name="__Fieldmark__3206_2858695753"/>
            <w:bookmarkStart w:id="414" w:name="__Fieldmark__5404_4272018168"/>
            <w:bookmarkEnd w:id="407"/>
            <w:bookmarkEnd w:id="408"/>
            <w:bookmarkEnd w:id="409"/>
            <w:bookmarkEnd w:id="410"/>
            <w:bookmarkEnd w:id="411"/>
            <w:bookmarkEnd w:id="412"/>
            <w:bookmarkEnd w:id="413"/>
            <w:bookmarkEnd w:id="414"/>
            <w:r>
              <w:fldChar w:fldCharType="end"/>
            </w:r>
            <w:r>
              <w:rPr>
                <w:szCs w:val="20"/>
              </w:rPr>
              <w:t xml:space="preserve"> )</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szCs w:val="20"/>
              </w:rPr>
              <w:t xml:space="preserve">Udvise </w:t>
            </w:r>
            <w:r>
              <w:rPr>
                <w:b/>
                <w:bCs/>
                <w:szCs w:val="20"/>
              </w:rPr>
              <w:t>generel klinisk kompetence</w:t>
            </w:r>
            <w:r>
              <w:rPr>
                <w:szCs w:val="20"/>
              </w:rPr>
              <w:t xml:space="preserve"> gennem effektiv </w:t>
            </w:r>
            <w:r>
              <w:rPr>
                <w:b/>
                <w:bCs/>
                <w:szCs w:val="20"/>
              </w:rPr>
              <w:t>kommunikation</w:t>
            </w:r>
            <w:r>
              <w:rPr>
                <w:szCs w:val="20"/>
              </w:rPr>
              <w:t xml:space="preserve"> i epikrisen.</w:t>
            </w:r>
          </w:p>
        </w:tc>
      </w:tr>
      <w:tr w:rsidR="00E870F6">
        <w:trPr>
          <w:trHeight w:val="340"/>
        </w:trPr>
        <w:tc>
          <w:tcPr>
            <w:tcW w:w="32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Cs w:val="20"/>
              </w:rPr>
              <w:t> Under forventet niveau</w:t>
            </w:r>
          </w:p>
        </w:tc>
        <w:tc>
          <w:tcPr>
            <w:tcW w:w="32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Cs w:val="20"/>
              </w:rPr>
              <w:t> Forventet niveau</w:t>
            </w:r>
          </w:p>
        </w:tc>
        <w:tc>
          <w:tcPr>
            <w:tcW w:w="3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Cs w:val="20"/>
              </w:rPr>
              <w:t> Over forventet niveau</w:t>
            </w:r>
          </w:p>
        </w:tc>
      </w:tr>
      <w:tr w:rsidR="00E870F6">
        <w:trPr>
          <w:trHeight w:val="340"/>
        </w:trPr>
        <w:tc>
          <w:tcPr>
            <w:tcW w:w="962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jc w:val="center"/>
              <w:rPr>
                <w:szCs w:val="20"/>
              </w:rPr>
            </w:pPr>
          </w:p>
        </w:tc>
      </w:tr>
      <w:tr w:rsidR="00E870F6">
        <w:trPr>
          <w:trHeight w:val="340"/>
        </w:trPr>
        <w:tc>
          <w:tcPr>
            <w:tcW w:w="3234" w:type="dxa"/>
            <w:gridSpan w:val="2"/>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b/>
                <w:szCs w:val="20"/>
              </w:rPr>
              <w:t xml:space="preserve">Generel klinisk kompetence: </w:t>
            </w:r>
            <w:r>
              <w:rPr>
                <w:bCs/>
                <w:szCs w:val="20"/>
              </w:rPr>
              <w:t>Syntetiserer klinisk problemstilling, klinisk problemløsning, effektiv og virksom</w:t>
            </w:r>
            <w:r>
              <w:rPr>
                <w:b/>
                <w:szCs w:val="20"/>
              </w:rPr>
              <w:t>.</w:t>
            </w:r>
          </w:p>
        </w:tc>
        <w:tc>
          <w:tcPr>
            <w:tcW w:w="32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Cs w:val="20"/>
              </w:rPr>
              <w:t xml:space="preserve">(ikke observeret: </w:t>
            </w:r>
            <w:r>
              <w:fldChar w:fldCharType="begin">
                <w:ffData>
                  <w:name w:val=""/>
                  <w:enabled/>
                  <w:calcOnExit w:val="0"/>
                  <w:checkBox>
                    <w:sizeAuto/>
                    <w:default w:val="0"/>
                  </w:checkBox>
                </w:ffData>
              </w:fldChar>
            </w:r>
            <w:r>
              <w:instrText>FORMCHECKBOX</w:instrText>
            </w:r>
            <w:r w:rsidR="000945E0">
              <w:fldChar w:fldCharType="separate"/>
            </w:r>
            <w:bookmarkStart w:id="415" w:name="__Fieldmark__3006_488389040"/>
            <w:bookmarkStart w:id="416" w:name="__Fieldmark__6330_2530710557"/>
            <w:bookmarkStart w:id="417" w:name="__Fieldmark__2772_405514184"/>
            <w:bookmarkStart w:id="418" w:name="__Fieldmark__1490_3380070839"/>
            <w:bookmarkStart w:id="419" w:name="__Fieldmark__2740_2232834099"/>
            <w:bookmarkStart w:id="420" w:name="__Fieldmark__2967_2530710557"/>
            <w:bookmarkStart w:id="421" w:name="__Fieldmark__3239_2858695753"/>
            <w:bookmarkStart w:id="422" w:name="__Fieldmark__5443_4272018168"/>
            <w:bookmarkEnd w:id="415"/>
            <w:bookmarkEnd w:id="416"/>
            <w:bookmarkEnd w:id="417"/>
            <w:bookmarkEnd w:id="418"/>
            <w:bookmarkEnd w:id="419"/>
            <w:bookmarkEnd w:id="420"/>
            <w:bookmarkEnd w:id="421"/>
            <w:bookmarkEnd w:id="422"/>
            <w:r>
              <w:fldChar w:fldCharType="end"/>
            </w:r>
            <w:r>
              <w:rPr>
                <w:szCs w:val="20"/>
              </w:rPr>
              <w:t xml:space="preserve"> )</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szCs w:val="20"/>
              </w:rPr>
              <w:t xml:space="preserve">Udvise </w:t>
            </w:r>
            <w:r>
              <w:rPr>
                <w:b/>
                <w:bCs/>
                <w:szCs w:val="20"/>
              </w:rPr>
              <w:t>generel klinisk kompetence</w:t>
            </w:r>
            <w:r>
              <w:rPr>
                <w:szCs w:val="20"/>
              </w:rPr>
              <w:t xml:space="preserve"> ved i epikrisen at have fokus på epikrisens modtagere, dens formål og derigennem sikre det relevante indhold heri.</w:t>
            </w:r>
          </w:p>
        </w:tc>
      </w:tr>
      <w:tr w:rsidR="00E870F6">
        <w:trPr>
          <w:trHeight w:val="340"/>
        </w:trPr>
        <w:tc>
          <w:tcPr>
            <w:tcW w:w="32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Cs w:val="20"/>
              </w:rPr>
              <w:t> Under forventet niveau</w:t>
            </w:r>
          </w:p>
        </w:tc>
        <w:tc>
          <w:tcPr>
            <w:tcW w:w="32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Cs w:val="20"/>
              </w:rPr>
              <w:t> Forventet niveau</w:t>
            </w:r>
          </w:p>
        </w:tc>
        <w:tc>
          <w:tcPr>
            <w:tcW w:w="3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Cs w:val="20"/>
              </w:rPr>
              <w:t> Over forventet niveau</w:t>
            </w:r>
          </w:p>
        </w:tc>
      </w:tr>
      <w:tr w:rsidR="00E870F6">
        <w:trPr>
          <w:trHeight w:val="340"/>
        </w:trPr>
        <w:tc>
          <w:tcPr>
            <w:tcW w:w="962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E870F6">
            <w:pPr>
              <w:jc w:val="center"/>
              <w:rPr>
                <w:rFonts w:ascii="Times" w:hAnsi="Times" w:cs="Times"/>
                <w:szCs w:val="20"/>
              </w:rPr>
            </w:pPr>
          </w:p>
        </w:tc>
      </w:tr>
      <w:tr w:rsidR="00E870F6">
        <w:trPr>
          <w:trHeight w:val="94"/>
        </w:trPr>
        <w:tc>
          <w:tcPr>
            <w:tcW w:w="3209" w:type="dxa"/>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rFonts w:ascii="Times" w:hAnsi="Times" w:cs="Times"/>
                <w:b/>
                <w:bCs/>
                <w:szCs w:val="20"/>
              </w:rPr>
              <w:lastRenderedPageBreak/>
              <w:t>Professionalisme i journalisering:</w:t>
            </w:r>
          </w:p>
          <w:p w:rsidR="00E870F6" w:rsidRDefault="00417E4B">
            <w:r>
              <w:rPr>
                <w:rFonts w:ascii="Times" w:hAnsi="Times" w:cs="Times"/>
                <w:szCs w:val="20"/>
              </w:rPr>
              <w:t xml:space="preserve">Anvender: </w:t>
            </w:r>
          </w:p>
          <w:p w:rsidR="00E870F6" w:rsidRDefault="00417E4B">
            <w:pPr>
              <w:pStyle w:val="Listeafsnit"/>
              <w:numPr>
                <w:ilvl w:val="0"/>
                <w:numId w:val="10"/>
              </w:numPr>
            </w:pPr>
            <w:r>
              <w:rPr>
                <w:rFonts w:ascii="Times" w:hAnsi="Times" w:cs="Times"/>
                <w:sz w:val="20"/>
                <w:szCs w:val="20"/>
              </w:rPr>
              <w:t>Professionelt og respektfuldt sprog</w:t>
            </w:r>
          </w:p>
          <w:p w:rsidR="00E870F6" w:rsidRDefault="00417E4B">
            <w:pPr>
              <w:pStyle w:val="Listeafsnit"/>
              <w:numPr>
                <w:ilvl w:val="0"/>
                <w:numId w:val="10"/>
              </w:numPr>
            </w:pPr>
            <w:r>
              <w:rPr>
                <w:rFonts w:ascii="Times" w:hAnsi="Times" w:cs="Times"/>
                <w:sz w:val="20"/>
                <w:szCs w:val="20"/>
              </w:rPr>
              <w:t>Etisk forsvarligt sprog, der sikrer fortrolighed og overholder tavshedspligten</w:t>
            </w:r>
          </w:p>
          <w:p w:rsidR="00E870F6" w:rsidRDefault="00417E4B">
            <w:pPr>
              <w:pStyle w:val="Listeafsnit"/>
              <w:numPr>
                <w:ilvl w:val="0"/>
                <w:numId w:val="10"/>
              </w:numPr>
            </w:pPr>
            <w:r>
              <w:rPr>
                <w:rFonts w:ascii="Times" w:hAnsi="Times" w:cs="Times"/>
                <w:sz w:val="20"/>
                <w:szCs w:val="20"/>
              </w:rPr>
              <w:t>Juridisk korrekt sprog/indhold, der overholder GDPR- krav samt sundhedslovgivningen</w:t>
            </w:r>
          </w:p>
        </w:tc>
        <w:tc>
          <w:tcPr>
            <w:tcW w:w="32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Cs w:val="20"/>
              </w:rPr>
              <w:t xml:space="preserve">(ikke observeret: </w:t>
            </w:r>
            <w:r>
              <w:fldChar w:fldCharType="begin">
                <w:ffData>
                  <w:name w:val=""/>
                  <w:enabled/>
                  <w:calcOnExit w:val="0"/>
                  <w:checkBox>
                    <w:sizeAuto/>
                    <w:default w:val="0"/>
                  </w:checkBox>
                </w:ffData>
              </w:fldChar>
            </w:r>
            <w:r>
              <w:instrText>FORMCHECKBOX</w:instrText>
            </w:r>
            <w:r w:rsidR="000945E0">
              <w:fldChar w:fldCharType="separate"/>
            </w:r>
            <w:bookmarkStart w:id="423" w:name="__Fieldmark__3042_488389040"/>
            <w:bookmarkStart w:id="424" w:name="__Fieldmark__6360_2530710557"/>
            <w:bookmarkStart w:id="425" w:name="__Fieldmark__2796_405514184"/>
            <w:bookmarkStart w:id="426" w:name="__Fieldmark__1522_3380070839"/>
            <w:bookmarkStart w:id="427" w:name="__Fieldmark__2761_2232834099"/>
            <w:bookmarkStart w:id="428" w:name="__Fieldmark__2994_2530710557"/>
            <w:bookmarkStart w:id="429" w:name="__Fieldmark__3272_2858695753"/>
            <w:bookmarkStart w:id="430" w:name="__Fieldmark__5482_4272018168"/>
            <w:bookmarkEnd w:id="423"/>
            <w:bookmarkEnd w:id="424"/>
            <w:bookmarkEnd w:id="425"/>
            <w:bookmarkEnd w:id="426"/>
            <w:bookmarkEnd w:id="427"/>
            <w:bookmarkEnd w:id="428"/>
            <w:bookmarkEnd w:id="429"/>
            <w:bookmarkEnd w:id="430"/>
            <w:r>
              <w:fldChar w:fldCharType="end"/>
            </w:r>
            <w:r>
              <w:rPr>
                <w:szCs w:val="20"/>
              </w:rPr>
              <w:t xml:space="preserve"> )</w:t>
            </w:r>
          </w:p>
        </w:tc>
        <w:tc>
          <w:tcPr>
            <w:tcW w:w="3210" w:type="dxa"/>
            <w:gridSpan w:val="2"/>
            <w:tcBorders>
              <w:top w:val="single" w:sz="4" w:space="0" w:color="000000"/>
              <w:left w:val="single" w:sz="4" w:space="0" w:color="000000"/>
              <w:bottom w:val="single" w:sz="4" w:space="0" w:color="000000"/>
              <w:right w:val="single" w:sz="4" w:space="0" w:color="000000"/>
            </w:tcBorders>
            <w:shd w:val="clear" w:color="auto" w:fill="auto"/>
          </w:tcPr>
          <w:p w:rsidR="00E870F6" w:rsidRDefault="00417E4B">
            <w:r>
              <w:rPr>
                <w:szCs w:val="20"/>
              </w:rPr>
              <w:t xml:space="preserve">Udviser </w:t>
            </w:r>
            <w:r>
              <w:rPr>
                <w:b/>
                <w:bCs/>
                <w:szCs w:val="20"/>
              </w:rPr>
              <w:t>professionalisme i journaliseringen</w:t>
            </w:r>
            <w:r>
              <w:rPr>
                <w:szCs w:val="20"/>
              </w:rPr>
              <w:t xml:space="preserve"> ved at journalføre etisk korrekt og i henhold til gældende lovgivning.</w:t>
            </w:r>
          </w:p>
        </w:tc>
      </w:tr>
      <w:tr w:rsidR="00E870F6">
        <w:trPr>
          <w:trHeight w:val="437"/>
        </w:trPr>
        <w:tc>
          <w:tcPr>
            <w:tcW w:w="3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Cs w:val="20"/>
              </w:rPr>
              <w:t> Under forventet niveau</w:t>
            </w:r>
          </w:p>
        </w:tc>
        <w:tc>
          <w:tcPr>
            <w:tcW w:w="32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Cs w:val="20"/>
              </w:rPr>
              <w:t> Forventet niveau</w:t>
            </w:r>
          </w:p>
        </w:tc>
        <w:tc>
          <w:tcPr>
            <w:tcW w:w="32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70F6" w:rsidRDefault="00417E4B">
            <w:pPr>
              <w:jc w:val="center"/>
            </w:pPr>
            <w:r>
              <w:rPr>
                <w:szCs w:val="20"/>
              </w:rPr>
              <w:t> Over forventet niveau</w:t>
            </w:r>
          </w:p>
        </w:tc>
      </w:tr>
    </w:tbl>
    <w:p w:rsidR="00E870F6" w:rsidRDefault="00E870F6">
      <w:pPr>
        <w:rPr>
          <w:szCs w:val="20"/>
        </w:rPr>
      </w:pPr>
    </w:p>
    <w:p w:rsidR="00E870F6" w:rsidRDefault="00E870F6">
      <w:pPr>
        <w:jc w:val="both"/>
        <w:rPr>
          <w:b/>
        </w:rPr>
      </w:pPr>
    </w:p>
    <w:p w:rsidR="00E870F6" w:rsidRDefault="00E870F6">
      <w:pPr>
        <w:jc w:val="both"/>
        <w:rPr>
          <w:b/>
        </w:rPr>
      </w:pPr>
    </w:p>
    <w:p w:rsidR="00E870F6" w:rsidRDefault="00417E4B">
      <w:r>
        <w:rPr>
          <w:rFonts w:ascii="Times" w:hAnsi="Times" w:cs="Times"/>
          <w:b/>
          <w:szCs w:val="20"/>
        </w:rPr>
        <w:t>Studentens samlede niveau for kompetence 3</w:t>
      </w:r>
      <w:r>
        <w:rPr>
          <w:rFonts w:ascii="Times" w:hAnsi="Times" w:cs="Times"/>
          <w:szCs w:val="20"/>
        </w:rPr>
        <w:t>:</w:t>
      </w:r>
    </w:p>
    <w:p w:rsidR="00E870F6" w:rsidRDefault="00E870F6">
      <w:pPr>
        <w:rPr>
          <w:rFonts w:ascii="Times" w:hAnsi="Times" w:cs="Times"/>
          <w:b/>
          <w:szCs w:val="20"/>
        </w:rPr>
      </w:pPr>
    </w:p>
    <w:tbl>
      <w:tblPr>
        <w:tblW w:w="9628" w:type="dxa"/>
        <w:tblBorders>
          <w:top w:val="single" w:sz="4" w:space="0" w:color="000000"/>
          <w:left w:val="single" w:sz="4" w:space="0" w:color="000000"/>
          <w:bottom w:val="single" w:sz="6" w:space="0" w:color="000000"/>
          <w:right w:val="single" w:sz="4" w:space="0" w:color="000000"/>
          <w:insideH w:val="single" w:sz="6" w:space="0" w:color="000000"/>
          <w:insideV w:val="single" w:sz="4" w:space="0" w:color="000000"/>
        </w:tblBorders>
        <w:tblLook w:val="01E0" w:firstRow="1" w:lastRow="1" w:firstColumn="1" w:lastColumn="1" w:noHBand="0" w:noVBand="0"/>
      </w:tblPr>
      <w:tblGrid>
        <w:gridCol w:w="3209"/>
        <w:gridCol w:w="3277"/>
        <w:gridCol w:w="3142"/>
      </w:tblGrid>
      <w:tr w:rsidR="00E870F6">
        <w:trPr>
          <w:trHeight w:val="430"/>
        </w:trPr>
        <w:tc>
          <w:tcPr>
            <w:tcW w:w="3209" w:type="dxa"/>
            <w:tcBorders>
              <w:top w:val="single" w:sz="4" w:space="0" w:color="000000"/>
              <w:left w:val="single" w:sz="4" w:space="0" w:color="000000"/>
              <w:bottom w:val="single" w:sz="6" w:space="0" w:color="000000"/>
              <w:right w:val="single" w:sz="4" w:space="0" w:color="000000"/>
            </w:tcBorders>
            <w:shd w:val="clear" w:color="auto" w:fill="DEEAF6" w:themeFill="accent1" w:themeFillTint="33"/>
            <w:vAlign w:val="center"/>
          </w:tcPr>
          <w:p w:rsidR="00E870F6" w:rsidRDefault="00417E4B">
            <w:pPr>
              <w:jc w:val="center"/>
            </w:pPr>
            <w:r>
              <w:rPr>
                <w:rFonts w:ascii="Times" w:hAnsi="Times" w:cs="Times"/>
                <w:szCs w:val="20"/>
              </w:rPr>
              <w:t> Under forventet niveau</w:t>
            </w:r>
          </w:p>
        </w:tc>
        <w:tc>
          <w:tcPr>
            <w:tcW w:w="327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E870F6" w:rsidRDefault="00417E4B">
            <w:pPr>
              <w:jc w:val="center"/>
            </w:pPr>
            <w:r>
              <w:rPr>
                <w:rFonts w:ascii="Times" w:hAnsi="Times" w:cs="Times"/>
                <w:szCs w:val="20"/>
              </w:rPr>
              <w:t> Forventet niveau</w:t>
            </w:r>
          </w:p>
        </w:tc>
        <w:tc>
          <w:tcPr>
            <w:tcW w:w="31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E870F6" w:rsidRDefault="00417E4B">
            <w:pPr>
              <w:jc w:val="center"/>
            </w:pPr>
            <w:r>
              <w:rPr>
                <w:rFonts w:ascii="Times" w:hAnsi="Times" w:cs="Times"/>
                <w:szCs w:val="20"/>
              </w:rPr>
              <w:t> Over forventet niveau</w:t>
            </w:r>
          </w:p>
        </w:tc>
      </w:tr>
    </w:tbl>
    <w:p w:rsidR="00E870F6" w:rsidRDefault="00E870F6">
      <w:pPr>
        <w:rPr>
          <w:rFonts w:ascii="Times" w:hAnsi="Times" w:cs="Times"/>
          <w:szCs w:val="20"/>
        </w:rPr>
      </w:pPr>
    </w:p>
    <w:p w:rsidR="00E870F6" w:rsidRDefault="00E870F6">
      <w:pPr>
        <w:rPr>
          <w:rFonts w:ascii="Times" w:hAnsi="Times" w:cs="Times"/>
          <w:szCs w:val="20"/>
        </w:rPr>
      </w:pPr>
    </w:p>
    <w:p w:rsidR="00E870F6" w:rsidRDefault="00417E4B">
      <w:r>
        <w:rPr>
          <w:rFonts w:ascii="Times" w:hAnsi="Times" w:cs="Times"/>
          <w:b/>
          <w:szCs w:val="20"/>
        </w:rPr>
        <w:t>Feedback til den studerende:</w:t>
      </w:r>
    </w:p>
    <w:p w:rsidR="00E870F6" w:rsidRDefault="00E870F6">
      <w:pPr>
        <w:rPr>
          <w:rFonts w:ascii="Times" w:hAnsi="Times" w:cs="Times"/>
          <w:b/>
          <w:szCs w:val="20"/>
        </w:rPr>
      </w:pPr>
    </w:p>
    <w:tbl>
      <w:tblPr>
        <w:tblW w:w="9634" w:type="dxa"/>
        <w:tblLook w:val="04A0" w:firstRow="1" w:lastRow="0" w:firstColumn="1" w:lastColumn="0" w:noHBand="0" w:noVBand="1"/>
      </w:tblPr>
      <w:tblGrid>
        <w:gridCol w:w="9634"/>
      </w:tblGrid>
      <w:tr w:rsidR="00E870F6">
        <w:tc>
          <w:tcPr>
            <w:tcW w:w="9634" w:type="dxa"/>
            <w:shd w:val="clear" w:color="auto" w:fill="DEEAF6" w:themeFill="accent1" w:themeFillTint="33"/>
          </w:tcPr>
          <w:p w:rsidR="00E870F6" w:rsidRDefault="00E870F6">
            <w:pPr>
              <w:rPr>
                <w:rFonts w:ascii="Times" w:hAnsi="Times" w:cs="Times"/>
                <w:szCs w:val="22"/>
              </w:rPr>
            </w:pPr>
          </w:p>
          <w:p w:rsidR="00E870F6" w:rsidRDefault="00417E4B">
            <w:pPr>
              <w:rPr>
                <w:szCs w:val="22"/>
              </w:rPr>
            </w:pPr>
            <w:r>
              <w:rPr>
                <w:rFonts w:ascii="Times" w:hAnsi="Times" w:cs="Times"/>
                <w:b/>
                <w:szCs w:val="22"/>
              </w:rPr>
              <w:t xml:space="preserve">      Opsummering på dialogen mellem UPL/klinisk underviser og den studerende:</w:t>
            </w:r>
          </w:p>
          <w:p w:rsidR="00E870F6" w:rsidRDefault="00E870F6">
            <w:pPr>
              <w:rPr>
                <w:rFonts w:ascii="Times" w:hAnsi="Times" w:cs="Times"/>
                <w:szCs w:val="22"/>
              </w:rPr>
            </w:pPr>
          </w:p>
          <w:p w:rsidR="00E870F6" w:rsidRDefault="00417E4B">
            <w:pPr>
              <w:pStyle w:val="Listeafsnit"/>
              <w:numPr>
                <w:ilvl w:val="0"/>
                <w:numId w:val="5"/>
              </w:numPr>
              <w:spacing w:after="0" w:line="240" w:lineRule="auto"/>
            </w:pPr>
            <w:r>
              <w:rPr>
                <w:rFonts w:ascii="Times" w:hAnsi="Times" w:cs="Times"/>
                <w:sz w:val="20"/>
              </w:rPr>
              <w:t>Dette var særlig godt</w:t>
            </w:r>
          </w:p>
          <w:p w:rsidR="00E870F6" w:rsidRDefault="00E870F6">
            <w:pPr>
              <w:pStyle w:val="Listeafsnit"/>
              <w:rPr>
                <w:rFonts w:ascii="Times" w:hAnsi="Times" w:cs="Times"/>
                <w:sz w:val="20"/>
              </w:rPr>
            </w:pPr>
          </w:p>
          <w:p w:rsidR="00E870F6" w:rsidRDefault="00417E4B">
            <w:pPr>
              <w:pStyle w:val="Listeafsnit"/>
            </w:pPr>
            <w:r>
              <w:rPr>
                <w:rFonts w:ascii="Times" w:hAnsi="Times" w:cs="Times"/>
                <w:sz w:val="20"/>
              </w:rPr>
              <w:t>…………………………………………………………………………………………………………….</w:t>
            </w:r>
          </w:p>
          <w:p w:rsidR="00E870F6" w:rsidRDefault="00E870F6">
            <w:pPr>
              <w:pStyle w:val="Listeafsnit"/>
              <w:rPr>
                <w:rFonts w:ascii="Times" w:hAnsi="Times" w:cs="Times"/>
                <w:sz w:val="20"/>
              </w:rPr>
            </w:pPr>
          </w:p>
          <w:p w:rsidR="00E870F6" w:rsidRDefault="00417E4B">
            <w:pPr>
              <w:pStyle w:val="Listeafsnit"/>
              <w:numPr>
                <w:ilvl w:val="0"/>
                <w:numId w:val="5"/>
              </w:numPr>
              <w:spacing w:after="0" w:line="240" w:lineRule="auto"/>
            </w:pPr>
            <w:r>
              <w:rPr>
                <w:rFonts w:ascii="Times" w:hAnsi="Times" w:cs="Times"/>
                <w:sz w:val="20"/>
              </w:rPr>
              <w:t>Dette kan/skal forbedres</w:t>
            </w:r>
          </w:p>
          <w:p w:rsidR="00E870F6" w:rsidRDefault="00E870F6">
            <w:pPr>
              <w:pStyle w:val="Listeafsnit"/>
              <w:rPr>
                <w:rFonts w:ascii="Times" w:hAnsi="Times" w:cs="Times"/>
                <w:sz w:val="20"/>
              </w:rPr>
            </w:pPr>
          </w:p>
          <w:p w:rsidR="00E870F6" w:rsidRDefault="00417E4B">
            <w:pPr>
              <w:pStyle w:val="Listeafsnit"/>
            </w:pPr>
            <w:r>
              <w:rPr>
                <w:rFonts w:ascii="Times" w:hAnsi="Times" w:cs="Times"/>
                <w:sz w:val="20"/>
              </w:rPr>
              <w:t>……………………………………………………………………………………………………………..</w:t>
            </w:r>
          </w:p>
          <w:p w:rsidR="00E870F6" w:rsidRDefault="00E870F6">
            <w:pPr>
              <w:pStyle w:val="Listeafsnit"/>
              <w:rPr>
                <w:rFonts w:ascii="Times" w:hAnsi="Times" w:cs="Times"/>
                <w:sz w:val="20"/>
              </w:rPr>
            </w:pPr>
          </w:p>
          <w:p w:rsidR="00E870F6" w:rsidRDefault="00417E4B">
            <w:pPr>
              <w:pStyle w:val="Listeafsnit"/>
              <w:numPr>
                <w:ilvl w:val="0"/>
                <w:numId w:val="5"/>
              </w:numPr>
              <w:spacing w:after="0" w:line="240" w:lineRule="auto"/>
            </w:pPr>
            <w:r>
              <w:rPr>
                <w:rFonts w:ascii="Times" w:hAnsi="Times" w:cs="Times"/>
                <w:sz w:val="20"/>
              </w:rPr>
              <w:t>Dette skal du huske/</w:t>
            </w:r>
            <w:bookmarkStart w:id="431" w:name="_GoBack2"/>
            <w:bookmarkEnd w:id="431"/>
            <w:r>
              <w:rPr>
                <w:rFonts w:ascii="Times" w:hAnsi="Times" w:cs="Times"/>
                <w:sz w:val="20"/>
              </w:rPr>
              <w:t xml:space="preserve"> arbejde på fremover</w:t>
            </w:r>
          </w:p>
          <w:p w:rsidR="00E870F6" w:rsidRDefault="00E870F6">
            <w:pPr>
              <w:pStyle w:val="Listeafsnit"/>
              <w:rPr>
                <w:rFonts w:ascii="Times" w:hAnsi="Times" w:cs="Times"/>
                <w:sz w:val="20"/>
              </w:rPr>
            </w:pPr>
          </w:p>
          <w:p w:rsidR="00E870F6" w:rsidRDefault="00417E4B">
            <w:pPr>
              <w:ind w:left="720"/>
              <w:rPr>
                <w:szCs w:val="22"/>
              </w:rPr>
            </w:pPr>
            <w:r>
              <w:rPr>
                <w:rFonts w:ascii="Times" w:hAnsi="Times" w:cs="Times"/>
                <w:szCs w:val="22"/>
              </w:rPr>
              <w:t>………………………………………………………………………………………………………………</w:t>
            </w:r>
          </w:p>
          <w:p w:rsidR="00E870F6" w:rsidRDefault="00E870F6">
            <w:pPr>
              <w:ind w:left="720"/>
              <w:rPr>
                <w:rFonts w:ascii="Times" w:hAnsi="Times" w:cs="Times"/>
                <w:szCs w:val="22"/>
              </w:rPr>
            </w:pPr>
          </w:p>
          <w:p w:rsidR="00E870F6" w:rsidRDefault="00E870F6">
            <w:pPr>
              <w:pStyle w:val="Listeafsnit"/>
              <w:rPr>
                <w:rFonts w:ascii="Times" w:hAnsi="Times" w:cs="Times"/>
                <w:sz w:val="20"/>
              </w:rPr>
            </w:pPr>
          </w:p>
        </w:tc>
      </w:tr>
    </w:tbl>
    <w:p w:rsidR="00E870F6" w:rsidRDefault="00E870F6"/>
    <w:sectPr w:rsidR="00E870F6">
      <w:pgSz w:w="11906" w:h="16838"/>
      <w:pgMar w:top="1134" w:right="1134" w:bottom="1134" w:left="1134" w:header="0" w:footer="0" w:gutter="0"/>
      <w:cols w:space="708"/>
      <w:formProt w:val="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45E0" w:rsidRDefault="000945E0" w:rsidP="000945E0">
      <w:r>
        <w:separator/>
      </w:r>
    </w:p>
  </w:endnote>
  <w:endnote w:type="continuationSeparator" w:id="0">
    <w:p w:rsidR="000945E0" w:rsidRDefault="000945E0" w:rsidP="00094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NSimSun">
    <w:panose1 w:val="02010609030101010101"/>
    <w:charset w:val="86"/>
    <w:family w:val="modern"/>
    <w:pitch w:val="fixed"/>
    <w:sig w:usb0="00000003" w:usb1="288F0000" w:usb2="00000016" w:usb3="00000000" w:csb0="00040001" w:csb1="00000000"/>
  </w:font>
  <w:font w:name="Mangal">
    <w:altName w:val="Liberation Mono"/>
    <w:panose1 w:val="00000400000000000000"/>
    <w:charset w:val="01"/>
    <w:family w:val="roman"/>
    <w:pitch w:val="variable"/>
    <w:sig w:usb0="00002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45E0" w:rsidRDefault="000945E0" w:rsidP="000945E0">
      <w:r>
        <w:separator/>
      </w:r>
    </w:p>
  </w:footnote>
  <w:footnote w:type="continuationSeparator" w:id="0">
    <w:p w:rsidR="000945E0" w:rsidRDefault="000945E0" w:rsidP="000945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A0CE8"/>
    <w:multiLevelType w:val="multilevel"/>
    <w:tmpl w:val="9DC8887A"/>
    <w:lvl w:ilvl="0">
      <w:start w:val="1"/>
      <w:numFmt w:val="bullet"/>
      <w:lvlText w:val=""/>
      <w:lvlJc w:val="left"/>
      <w:pPr>
        <w:tabs>
          <w:tab w:val="num" w:pos="720"/>
        </w:tabs>
        <w:ind w:left="720" w:hanging="360"/>
      </w:pPr>
      <w:rPr>
        <w:rFonts w:ascii="Symbol" w:hAnsi="Symbol" w:cs="OpenSymbol" w:hint="default"/>
        <w:b w:val="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14857165"/>
    <w:multiLevelType w:val="multilevel"/>
    <w:tmpl w:val="FDE4B60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16821F44"/>
    <w:multiLevelType w:val="multilevel"/>
    <w:tmpl w:val="51047480"/>
    <w:lvl w:ilvl="0">
      <w:start w:val="1"/>
      <w:numFmt w:val="bullet"/>
      <w:lvlText w:val="o"/>
      <w:lvlJc w:val="left"/>
      <w:pPr>
        <w:ind w:left="720" w:hanging="360"/>
      </w:pPr>
      <w:rPr>
        <w:rFonts w:ascii="Courier New" w:hAnsi="Courier New" w:cs="OpenSymbol" w:hint="default"/>
      </w:rPr>
    </w:lvl>
    <w:lvl w:ilvl="1">
      <w:start w:val="1"/>
      <w:numFmt w:val="bullet"/>
      <w:lvlText w:val="o"/>
      <w:lvlJc w:val="left"/>
      <w:pPr>
        <w:ind w:left="1440" w:hanging="360"/>
      </w:pPr>
      <w:rPr>
        <w:rFonts w:ascii="Courier New" w:hAnsi="Courier New" w:cs="Open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OpenSymbol"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OpenSymbol" w:hint="default"/>
        <w:b w:val="0"/>
        <w:sz w:val="24"/>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9201A4D"/>
    <w:multiLevelType w:val="multilevel"/>
    <w:tmpl w:val="659EEF5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1BAC3FA8"/>
    <w:multiLevelType w:val="multilevel"/>
    <w:tmpl w:val="C66840E6"/>
    <w:lvl w:ilvl="0">
      <w:start w:val="1"/>
      <w:numFmt w:val="bullet"/>
      <w:lvlText w:val=""/>
      <w:lvlJc w:val="left"/>
      <w:pPr>
        <w:tabs>
          <w:tab w:val="num" w:pos="720"/>
        </w:tabs>
        <w:ind w:left="720" w:hanging="360"/>
      </w:pPr>
      <w:rPr>
        <w:rFonts w:ascii="Symbol" w:hAnsi="Symbol" w:cs="OpenSymbol" w:hint="default"/>
        <w:b w:val="0"/>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276E6924"/>
    <w:multiLevelType w:val="multilevel"/>
    <w:tmpl w:val="A3B8475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49A041C6"/>
    <w:multiLevelType w:val="multilevel"/>
    <w:tmpl w:val="1CD203C4"/>
    <w:lvl w:ilvl="0">
      <w:start w:val="1"/>
      <w:numFmt w:val="bullet"/>
      <w:lvlText w:val=""/>
      <w:lvlJc w:val="left"/>
      <w:pPr>
        <w:tabs>
          <w:tab w:val="num" w:pos="1304"/>
        </w:tabs>
        <w:ind w:left="1304" w:hanging="360"/>
      </w:pPr>
      <w:rPr>
        <w:rFonts w:ascii="Symbol" w:hAnsi="Symbol" w:cs="OpenSymbol" w:hint="default"/>
      </w:rPr>
    </w:lvl>
    <w:lvl w:ilvl="1">
      <w:start w:val="1"/>
      <w:numFmt w:val="bullet"/>
      <w:lvlText w:val="◦"/>
      <w:lvlJc w:val="left"/>
      <w:pPr>
        <w:tabs>
          <w:tab w:val="num" w:pos="2024"/>
        </w:tabs>
        <w:ind w:left="2024" w:hanging="360"/>
      </w:pPr>
      <w:rPr>
        <w:rFonts w:ascii="OpenSymbol" w:hAnsi="OpenSymbol" w:cs="OpenSymbol" w:hint="default"/>
      </w:rPr>
    </w:lvl>
    <w:lvl w:ilvl="2">
      <w:start w:val="1"/>
      <w:numFmt w:val="bullet"/>
      <w:lvlText w:val="▪"/>
      <w:lvlJc w:val="left"/>
      <w:pPr>
        <w:tabs>
          <w:tab w:val="num" w:pos="2744"/>
        </w:tabs>
        <w:ind w:left="2744" w:hanging="360"/>
      </w:pPr>
      <w:rPr>
        <w:rFonts w:ascii="OpenSymbol" w:hAnsi="OpenSymbol" w:cs="OpenSymbol" w:hint="default"/>
      </w:rPr>
    </w:lvl>
    <w:lvl w:ilvl="3">
      <w:start w:val="1"/>
      <w:numFmt w:val="bullet"/>
      <w:lvlText w:val=""/>
      <w:lvlJc w:val="left"/>
      <w:pPr>
        <w:tabs>
          <w:tab w:val="num" w:pos="3464"/>
        </w:tabs>
        <w:ind w:left="3464" w:hanging="360"/>
      </w:pPr>
      <w:rPr>
        <w:rFonts w:ascii="Symbol" w:hAnsi="Symbol" w:cs="OpenSymbol" w:hint="default"/>
      </w:rPr>
    </w:lvl>
    <w:lvl w:ilvl="4">
      <w:start w:val="1"/>
      <w:numFmt w:val="bullet"/>
      <w:lvlText w:val="◦"/>
      <w:lvlJc w:val="left"/>
      <w:pPr>
        <w:tabs>
          <w:tab w:val="num" w:pos="4184"/>
        </w:tabs>
        <w:ind w:left="4184" w:hanging="360"/>
      </w:pPr>
      <w:rPr>
        <w:rFonts w:ascii="OpenSymbol" w:hAnsi="OpenSymbol" w:cs="OpenSymbol" w:hint="default"/>
      </w:rPr>
    </w:lvl>
    <w:lvl w:ilvl="5">
      <w:start w:val="1"/>
      <w:numFmt w:val="bullet"/>
      <w:lvlText w:val="▪"/>
      <w:lvlJc w:val="left"/>
      <w:pPr>
        <w:tabs>
          <w:tab w:val="num" w:pos="4904"/>
        </w:tabs>
        <w:ind w:left="4904" w:hanging="360"/>
      </w:pPr>
      <w:rPr>
        <w:rFonts w:ascii="OpenSymbol" w:hAnsi="OpenSymbol" w:cs="OpenSymbol" w:hint="default"/>
      </w:rPr>
    </w:lvl>
    <w:lvl w:ilvl="6">
      <w:start w:val="1"/>
      <w:numFmt w:val="bullet"/>
      <w:lvlText w:val=""/>
      <w:lvlJc w:val="left"/>
      <w:pPr>
        <w:tabs>
          <w:tab w:val="num" w:pos="5624"/>
        </w:tabs>
        <w:ind w:left="5624" w:hanging="360"/>
      </w:pPr>
      <w:rPr>
        <w:rFonts w:ascii="Symbol" w:hAnsi="Symbol" w:cs="OpenSymbol" w:hint="default"/>
      </w:rPr>
    </w:lvl>
    <w:lvl w:ilvl="7">
      <w:start w:val="1"/>
      <w:numFmt w:val="bullet"/>
      <w:lvlText w:val="◦"/>
      <w:lvlJc w:val="left"/>
      <w:pPr>
        <w:tabs>
          <w:tab w:val="num" w:pos="6344"/>
        </w:tabs>
        <w:ind w:left="6344" w:hanging="360"/>
      </w:pPr>
      <w:rPr>
        <w:rFonts w:ascii="OpenSymbol" w:hAnsi="OpenSymbol" w:cs="OpenSymbol" w:hint="default"/>
      </w:rPr>
    </w:lvl>
    <w:lvl w:ilvl="8">
      <w:start w:val="1"/>
      <w:numFmt w:val="bullet"/>
      <w:lvlText w:val="▪"/>
      <w:lvlJc w:val="left"/>
      <w:pPr>
        <w:tabs>
          <w:tab w:val="num" w:pos="7064"/>
        </w:tabs>
        <w:ind w:left="7064" w:hanging="360"/>
      </w:pPr>
      <w:rPr>
        <w:rFonts w:ascii="OpenSymbol" w:hAnsi="OpenSymbol" w:cs="OpenSymbol" w:hint="default"/>
      </w:rPr>
    </w:lvl>
  </w:abstractNum>
  <w:abstractNum w:abstractNumId="7" w15:restartNumberingAfterBreak="0">
    <w:nsid w:val="5AD321D5"/>
    <w:multiLevelType w:val="multilevel"/>
    <w:tmpl w:val="228A5144"/>
    <w:lvl w:ilvl="0">
      <w:start w:val="1"/>
      <w:numFmt w:val="bullet"/>
      <w:lvlText w:val=""/>
      <w:lvlJc w:val="left"/>
      <w:pPr>
        <w:tabs>
          <w:tab w:val="num" w:pos="720"/>
        </w:tabs>
        <w:ind w:left="720" w:hanging="360"/>
      </w:pPr>
      <w:rPr>
        <w:rFonts w:ascii="Symbol" w:hAnsi="Symbol" w:cs="OpenSymbol" w:hint="default"/>
        <w:b w:val="0"/>
        <w:sz w:val="24"/>
      </w:rPr>
    </w:lvl>
    <w:lvl w:ilvl="1">
      <w:start w:val="1"/>
      <w:numFmt w:val="bullet"/>
      <w:lvlText w:val="◦"/>
      <w:lvlJc w:val="left"/>
      <w:pPr>
        <w:tabs>
          <w:tab w:val="num" w:pos="1080"/>
        </w:tabs>
        <w:ind w:left="1080" w:hanging="360"/>
      </w:pPr>
      <w:rPr>
        <w:rFonts w:ascii="OpenSymbol" w:hAnsi="OpenSymbol" w:cs="OpenSymbol" w:hint="default"/>
        <w:b w:val="0"/>
        <w:sz w:val="24"/>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68B834C0"/>
    <w:multiLevelType w:val="multilevel"/>
    <w:tmpl w:val="F57081EC"/>
    <w:lvl w:ilvl="0">
      <w:start w:val="1"/>
      <w:numFmt w:val="bullet"/>
      <w:lvlText w:val=""/>
      <w:lvlJc w:val="left"/>
      <w:pPr>
        <w:tabs>
          <w:tab w:val="num" w:pos="720"/>
        </w:tabs>
        <w:ind w:left="720" w:hanging="360"/>
      </w:pPr>
      <w:rPr>
        <w:rFonts w:ascii="Symbol" w:hAnsi="Symbol" w:cs="OpenSymbol" w:hint="default"/>
        <w:b w:val="0"/>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69F9443E"/>
    <w:multiLevelType w:val="multilevel"/>
    <w:tmpl w:val="8C1EEE58"/>
    <w:lvl w:ilvl="0">
      <w:start w:val="1"/>
      <w:numFmt w:val="bullet"/>
      <w:lvlText w:val=""/>
      <w:lvlJc w:val="left"/>
      <w:pPr>
        <w:tabs>
          <w:tab w:val="num" w:pos="720"/>
        </w:tabs>
        <w:ind w:left="720" w:hanging="360"/>
      </w:pPr>
      <w:rPr>
        <w:rFonts w:ascii="Symbol" w:hAnsi="Symbol" w:cs="OpenSymbol" w:hint="default"/>
        <w:b w:val="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6A5B71E7"/>
    <w:multiLevelType w:val="multilevel"/>
    <w:tmpl w:val="06C63D1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7C7024A5"/>
    <w:multiLevelType w:val="multilevel"/>
    <w:tmpl w:val="02AE2A94"/>
    <w:lvl w:ilvl="0">
      <w:start w:val="1"/>
      <w:numFmt w:val="bullet"/>
      <w:lvlText w:val=""/>
      <w:lvlJc w:val="left"/>
      <w:pPr>
        <w:tabs>
          <w:tab w:val="num" w:pos="720"/>
        </w:tabs>
        <w:ind w:left="720" w:hanging="360"/>
      </w:pPr>
      <w:rPr>
        <w:rFonts w:ascii="Symbol" w:hAnsi="Symbol" w:cs="OpenSymbol" w:hint="default"/>
        <w:b w:val="0"/>
        <w:sz w:val="24"/>
      </w:rPr>
    </w:lvl>
    <w:lvl w:ilvl="1">
      <w:start w:val="1"/>
      <w:numFmt w:val="bullet"/>
      <w:lvlText w:val="◦"/>
      <w:lvlJc w:val="left"/>
      <w:pPr>
        <w:tabs>
          <w:tab w:val="num" w:pos="1080"/>
        </w:tabs>
        <w:ind w:left="1080" w:hanging="360"/>
      </w:pPr>
      <w:rPr>
        <w:rFonts w:ascii="OpenSymbol" w:hAnsi="OpenSymbol" w:cs="OpenSymbol" w:hint="default"/>
        <w:b w:val="0"/>
        <w:sz w:val="24"/>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8"/>
  </w:num>
  <w:num w:numId="2">
    <w:abstractNumId w:val="7"/>
  </w:num>
  <w:num w:numId="3">
    <w:abstractNumId w:val="11"/>
  </w:num>
  <w:num w:numId="4">
    <w:abstractNumId w:val="9"/>
  </w:num>
  <w:num w:numId="5">
    <w:abstractNumId w:val="1"/>
  </w:num>
  <w:num w:numId="6">
    <w:abstractNumId w:val="5"/>
  </w:num>
  <w:num w:numId="7">
    <w:abstractNumId w:val="0"/>
  </w:num>
  <w:num w:numId="8">
    <w:abstractNumId w:val="3"/>
  </w:num>
  <w:num w:numId="9">
    <w:abstractNumId w:val="4"/>
  </w:num>
  <w:num w:numId="10">
    <w:abstractNumId w:val="2"/>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4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0F6"/>
    <w:rsid w:val="000945E0"/>
    <w:rsid w:val="00417E4B"/>
    <w:rsid w:val="00E870F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B878E5-D357-4479-9826-E1DFFF017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NSimSun" w:hAnsi="Verdana" w:cs="Mangal"/>
        <w:kern w:val="2"/>
        <w:szCs w:val="24"/>
        <w:lang w:val="da-DK"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Punkttegn">
    <w:name w:val="Punkttegn"/>
    <w:qFormat/>
    <w:rPr>
      <w:rFonts w:ascii="OpenSymbol" w:eastAsia="OpenSymbol" w:hAnsi="OpenSymbol" w:cs="OpenSymbol"/>
    </w:rPr>
  </w:style>
  <w:style w:type="character" w:styleId="Hyperlink">
    <w:name w:val="Hyperlink"/>
    <w:rPr>
      <w:color w:val="000080"/>
      <w:u w:val="single"/>
    </w:rPr>
  </w:style>
  <w:style w:type="character" w:customStyle="1" w:styleId="ListLabel1">
    <w:name w:val="ListLabel 1"/>
    <w:qFormat/>
    <w:rPr>
      <w:rFonts w:cs="OpenSymbol"/>
      <w:b w:val="0"/>
      <w:sz w:val="24"/>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b w:val="0"/>
      <w:sz w:val="24"/>
    </w:rPr>
  </w:style>
  <w:style w:type="character" w:customStyle="1" w:styleId="ListLabel11">
    <w:name w:val="ListLabel 11"/>
    <w:qFormat/>
    <w:rPr>
      <w:rFonts w:cs="OpenSymbol"/>
      <w:b w:val="0"/>
      <w:sz w:val="24"/>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cs="OpenSymbol"/>
      <w:b w:val="0"/>
      <w:sz w:val="24"/>
    </w:rPr>
  </w:style>
  <w:style w:type="character" w:customStyle="1" w:styleId="ListLabel20">
    <w:name w:val="ListLabel 20"/>
    <w:qFormat/>
    <w:rPr>
      <w:rFonts w:cs="OpenSymbol"/>
      <w:b w:val="0"/>
      <w:sz w:val="24"/>
    </w:rPr>
  </w:style>
  <w:style w:type="character" w:customStyle="1" w:styleId="ListLabel21">
    <w:name w:val="ListLabel 21"/>
    <w:qFormat/>
    <w:rPr>
      <w:rFonts w:cs="OpenSymbol"/>
    </w:rPr>
  </w:style>
  <w:style w:type="character" w:customStyle="1" w:styleId="ListLabel22">
    <w:name w:val="ListLabel 22"/>
    <w:qFormat/>
    <w:rPr>
      <w:rFonts w:cs="Open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stLabel28">
    <w:name w:val="ListLabel 28"/>
    <w:qFormat/>
  </w:style>
  <w:style w:type="character" w:customStyle="1" w:styleId="ListLabel29">
    <w:name w:val="ListLabel 29"/>
    <w:qFormat/>
    <w:rPr>
      <w:rFonts w:cs="OpenSymbol"/>
      <w:b w:val="0"/>
      <w:sz w:val="24"/>
    </w:rPr>
  </w:style>
  <w:style w:type="character" w:customStyle="1" w:styleId="ListLabel30">
    <w:name w:val="ListLabel 30"/>
    <w:qFormat/>
    <w:rPr>
      <w:rFonts w:cs="OpenSymbol"/>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cs="OpenSymbol"/>
    </w:rPr>
  </w:style>
  <w:style w:type="character" w:customStyle="1" w:styleId="ListLabel38">
    <w:name w:val="ListLabel 38"/>
    <w:qFormat/>
    <w:rPr>
      <w:rFonts w:cs="OpenSymbol"/>
      <w:b w:val="0"/>
      <w:sz w:val="24"/>
    </w:rPr>
  </w:style>
  <w:style w:type="character" w:customStyle="1" w:styleId="ListLabel39">
    <w:name w:val="ListLabel 39"/>
    <w:qFormat/>
    <w:rPr>
      <w:rFonts w:cs="OpenSymbol"/>
      <w:b w:val="0"/>
      <w:sz w:val="24"/>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OpenSymbol"/>
    </w:rPr>
  </w:style>
  <w:style w:type="character" w:customStyle="1" w:styleId="ListLabel47">
    <w:name w:val="ListLabel 47"/>
    <w:qFormat/>
    <w:rPr>
      <w:rFonts w:cs="OpenSymbol"/>
      <w:b w:val="0"/>
      <w:sz w:val="24"/>
    </w:rPr>
  </w:style>
  <w:style w:type="character" w:customStyle="1" w:styleId="ListLabel48">
    <w:name w:val="ListLabel 48"/>
    <w:qFormat/>
    <w:rPr>
      <w:rFonts w:cs="OpenSymbol"/>
      <w:b w:val="0"/>
      <w:sz w:val="24"/>
    </w:rPr>
  </w:style>
  <w:style w:type="character" w:customStyle="1" w:styleId="ListLabel49">
    <w:name w:val="ListLabel 49"/>
    <w:qFormat/>
    <w:rPr>
      <w:rFonts w:cs="OpenSymbol"/>
    </w:rPr>
  </w:style>
  <w:style w:type="character" w:customStyle="1" w:styleId="ListLabel50">
    <w:name w:val="ListLabel 50"/>
    <w:qFormat/>
    <w:rPr>
      <w:rFonts w:cs="OpenSymbol"/>
    </w:rPr>
  </w:style>
  <w:style w:type="character" w:customStyle="1" w:styleId="ListLabel51">
    <w:name w:val="ListLabel 51"/>
    <w:qFormat/>
    <w:rPr>
      <w:rFonts w:cs="OpenSymbol"/>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cs="OpenSymbol"/>
    </w:rPr>
  </w:style>
  <w:style w:type="character" w:customStyle="1" w:styleId="ListLabel56">
    <w:name w:val="ListLabel 56"/>
    <w:qFormat/>
    <w:rPr>
      <w:rFonts w:cs="OpenSymbol"/>
      <w:b w:val="0"/>
    </w:rPr>
  </w:style>
  <w:style w:type="character" w:customStyle="1" w:styleId="ListLabel57">
    <w:name w:val="ListLabel 57"/>
    <w:qFormat/>
    <w:rPr>
      <w:rFonts w:cs="OpenSymbol"/>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OpenSymbol"/>
    </w:rPr>
  </w:style>
  <w:style w:type="character" w:customStyle="1" w:styleId="ListLabel62">
    <w:name w:val="ListLabel 62"/>
    <w:qFormat/>
    <w:rPr>
      <w:rFonts w:cs="OpenSymbol"/>
    </w:rPr>
  </w:style>
  <w:style w:type="character" w:customStyle="1" w:styleId="ListLabel63">
    <w:name w:val="ListLabel 63"/>
    <w:qFormat/>
    <w:rPr>
      <w:rFonts w:cs="OpenSymbol"/>
    </w:rPr>
  </w:style>
  <w:style w:type="character" w:customStyle="1" w:styleId="ListLabel64">
    <w:name w:val="ListLabel 64"/>
    <w:qFormat/>
    <w:rPr>
      <w:rFonts w:cs="OpenSymbol"/>
    </w:rPr>
  </w:style>
  <w:style w:type="character" w:customStyle="1" w:styleId="ListLabel65">
    <w:name w:val="ListLabel 65"/>
    <w:qFormat/>
  </w:style>
  <w:style w:type="character" w:customStyle="1" w:styleId="ListLabel66">
    <w:name w:val="ListLabel 66"/>
    <w:qFormat/>
    <w:rPr>
      <w:rFonts w:cs="OpenSymbol"/>
      <w:b w:val="0"/>
      <w:sz w:val="24"/>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OpenSymbol"/>
    </w:rPr>
  </w:style>
  <w:style w:type="character" w:customStyle="1" w:styleId="ListLabel70">
    <w:name w:val="ListLabel 70"/>
    <w:qFormat/>
    <w:rPr>
      <w:rFonts w:cs="OpenSymbol"/>
    </w:rPr>
  </w:style>
  <w:style w:type="character" w:customStyle="1" w:styleId="ListLabel71">
    <w:name w:val="ListLabel 71"/>
    <w:qFormat/>
    <w:rPr>
      <w:rFonts w:cs="OpenSymbol"/>
    </w:rPr>
  </w:style>
  <w:style w:type="character" w:customStyle="1" w:styleId="ListLabel72">
    <w:name w:val="ListLabel 72"/>
    <w:qFormat/>
    <w:rPr>
      <w:rFonts w:cs="OpenSymbol"/>
    </w:rPr>
  </w:style>
  <w:style w:type="character" w:customStyle="1" w:styleId="ListLabel73">
    <w:name w:val="ListLabel 73"/>
    <w:qFormat/>
    <w:rPr>
      <w:rFonts w:cs="OpenSymbol"/>
    </w:rPr>
  </w:style>
  <w:style w:type="character" w:customStyle="1" w:styleId="ListLabel74">
    <w:name w:val="ListLabel 74"/>
    <w:qFormat/>
    <w:rPr>
      <w:rFonts w:cs="OpenSymbol"/>
    </w:rPr>
  </w:style>
  <w:style w:type="character" w:customStyle="1" w:styleId="ListLabel75">
    <w:name w:val="ListLabel 75"/>
    <w:qFormat/>
    <w:rPr>
      <w:rFonts w:cs="OpenSymbol"/>
      <w:b w:val="0"/>
      <w:sz w:val="24"/>
    </w:rPr>
  </w:style>
  <w:style w:type="character" w:customStyle="1" w:styleId="ListLabel76">
    <w:name w:val="ListLabel 76"/>
    <w:qFormat/>
    <w:rPr>
      <w:rFonts w:cs="OpenSymbol"/>
      <w:b w:val="0"/>
      <w:sz w:val="24"/>
    </w:rPr>
  </w:style>
  <w:style w:type="character" w:customStyle="1" w:styleId="ListLabel77">
    <w:name w:val="ListLabel 77"/>
    <w:qFormat/>
    <w:rPr>
      <w:rFonts w:cs="OpenSymbol"/>
    </w:rPr>
  </w:style>
  <w:style w:type="character" w:customStyle="1" w:styleId="ListLabel78">
    <w:name w:val="ListLabel 78"/>
    <w:qFormat/>
    <w:rPr>
      <w:rFonts w:cs="OpenSymbol"/>
    </w:rPr>
  </w:style>
  <w:style w:type="character" w:customStyle="1" w:styleId="ListLabel79">
    <w:name w:val="ListLabel 79"/>
    <w:qFormat/>
    <w:rPr>
      <w:rFonts w:cs="OpenSymbol"/>
    </w:rPr>
  </w:style>
  <w:style w:type="character" w:customStyle="1" w:styleId="ListLabel80">
    <w:name w:val="ListLabel 80"/>
    <w:qFormat/>
    <w:rPr>
      <w:rFonts w:cs="OpenSymbol"/>
    </w:rPr>
  </w:style>
  <w:style w:type="character" w:customStyle="1" w:styleId="ListLabel81">
    <w:name w:val="ListLabel 81"/>
    <w:qFormat/>
    <w:rPr>
      <w:rFonts w:cs="OpenSymbol"/>
    </w:rPr>
  </w:style>
  <w:style w:type="character" w:customStyle="1" w:styleId="ListLabel82">
    <w:name w:val="ListLabel 82"/>
    <w:qFormat/>
    <w:rPr>
      <w:rFonts w:cs="OpenSymbol"/>
    </w:rPr>
  </w:style>
  <w:style w:type="character" w:customStyle="1" w:styleId="ListLabel83">
    <w:name w:val="ListLabel 83"/>
    <w:qFormat/>
    <w:rPr>
      <w:rFonts w:cs="OpenSymbol"/>
    </w:rPr>
  </w:style>
  <w:style w:type="character" w:customStyle="1" w:styleId="ListLabel84">
    <w:name w:val="ListLabel 84"/>
    <w:qFormat/>
    <w:rPr>
      <w:rFonts w:cs="OpenSymbol"/>
      <w:b w:val="0"/>
      <w:sz w:val="24"/>
    </w:rPr>
  </w:style>
  <w:style w:type="character" w:customStyle="1" w:styleId="ListLabel85">
    <w:name w:val="ListLabel 85"/>
    <w:qFormat/>
    <w:rPr>
      <w:rFonts w:cs="OpenSymbol"/>
      <w:b w:val="0"/>
      <w:sz w:val="24"/>
    </w:rPr>
  </w:style>
  <w:style w:type="character" w:customStyle="1" w:styleId="ListLabel86">
    <w:name w:val="ListLabel 86"/>
    <w:qFormat/>
    <w:rPr>
      <w:rFonts w:cs="OpenSymbol"/>
    </w:rPr>
  </w:style>
  <w:style w:type="character" w:customStyle="1" w:styleId="ListLabel87">
    <w:name w:val="ListLabel 87"/>
    <w:qFormat/>
    <w:rPr>
      <w:rFonts w:cs="OpenSymbol"/>
    </w:rPr>
  </w:style>
  <w:style w:type="character" w:customStyle="1" w:styleId="ListLabel88">
    <w:name w:val="ListLabel 88"/>
    <w:qFormat/>
    <w:rPr>
      <w:rFonts w:cs="OpenSymbol"/>
    </w:rPr>
  </w:style>
  <w:style w:type="character" w:customStyle="1" w:styleId="ListLabel89">
    <w:name w:val="ListLabel 89"/>
    <w:qFormat/>
    <w:rPr>
      <w:rFonts w:cs="OpenSymbol"/>
    </w:rPr>
  </w:style>
  <w:style w:type="character" w:customStyle="1" w:styleId="ListLabel90">
    <w:name w:val="ListLabel 90"/>
    <w:qFormat/>
    <w:rPr>
      <w:rFonts w:cs="OpenSymbol"/>
    </w:rPr>
  </w:style>
  <w:style w:type="character" w:customStyle="1" w:styleId="ListLabel91">
    <w:name w:val="ListLabel 91"/>
    <w:qFormat/>
    <w:rPr>
      <w:rFonts w:cs="OpenSymbol"/>
    </w:rPr>
  </w:style>
  <w:style w:type="character" w:customStyle="1" w:styleId="ListLabel92">
    <w:name w:val="ListLabel 92"/>
    <w:qFormat/>
    <w:rPr>
      <w:rFonts w:cs="OpenSymbol"/>
    </w:rPr>
  </w:style>
  <w:style w:type="character" w:customStyle="1" w:styleId="ListLabel93">
    <w:name w:val="ListLabel 93"/>
    <w:qFormat/>
    <w:rPr>
      <w:rFonts w:ascii="Calibri" w:hAnsi="Calibri" w:cs="OpenSymbol"/>
      <w:b w:val="0"/>
    </w:rPr>
  </w:style>
  <w:style w:type="character" w:customStyle="1" w:styleId="ListLabel94">
    <w:name w:val="ListLabel 94"/>
    <w:qFormat/>
    <w:rPr>
      <w:rFonts w:cs="OpenSymbol"/>
    </w:rPr>
  </w:style>
  <w:style w:type="character" w:customStyle="1" w:styleId="ListLabel95">
    <w:name w:val="ListLabel 95"/>
    <w:qFormat/>
    <w:rPr>
      <w:rFonts w:cs="OpenSymbol"/>
    </w:rPr>
  </w:style>
  <w:style w:type="character" w:customStyle="1" w:styleId="ListLabel96">
    <w:name w:val="ListLabel 96"/>
    <w:qFormat/>
    <w:rPr>
      <w:rFonts w:cs="OpenSymbol"/>
    </w:rPr>
  </w:style>
  <w:style w:type="character" w:customStyle="1" w:styleId="ListLabel97">
    <w:name w:val="ListLabel 97"/>
    <w:qFormat/>
    <w:rPr>
      <w:rFonts w:cs="OpenSymbol"/>
    </w:rPr>
  </w:style>
  <w:style w:type="character" w:customStyle="1" w:styleId="ListLabel98">
    <w:name w:val="ListLabel 98"/>
    <w:qFormat/>
    <w:rPr>
      <w:rFonts w:cs="OpenSymbol"/>
    </w:rPr>
  </w:style>
  <w:style w:type="character" w:customStyle="1" w:styleId="ListLabel99">
    <w:name w:val="ListLabel 99"/>
    <w:qFormat/>
    <w:rPr>
      <w:rFonts w:cs="OpenSymbol"/>
    </w:rPr>
  </w:style>
  <w:style w:type="character" w:customStyle="1" w:styleId="ListLabel100">
    <w:name w:val="ListLabel 100"/>
    <w:qFormat/>
    <w:rPr>
      <w:rFonts w:cs="OpenSymbol"/>
    </w:rPr>
  </w:style>
  <w:style w:type="character" w:customStyle="1" w:styleId="ListLabel101">
    <w:name w:val="ListLabel 101"/>
    <w:qFormat/>
    <w:rPr>
      <w:rFonts w:cs="OpenSymbol"/>
    </w:rPr>
  </w:style>
  <w:style w:type="character" w:customStyle="1" w:styleId="ListLabel102">
    <w:name w:val="ListLabel 102"/>
    <w:qFormat/>
    <w:rPr>
      <w:rFonts w:cs="OpenSymbol"/>
    </w:rPr>
  </w:style>
  <w:style w:type="character" w:customStyle="1" w:styleId="ListLabel103">
    <w:name w:val="ListLabel 103"/>
    <w:qFormat/>
    <w:rPr>
      <w:rFonts w:cs="OpenSymbol"/>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ListLabel108">
    <w:name w:val="ListLabel 108"/>
    <w:qFormat/>
    <w:rPr>
      <w:rFonts w:cs="OpenSymbol"/>
    </w:rPr>
  </w:style>
  <w:style w:type="character" w:customStyle="1" w:styleId="ListLabel109">
    <w:name w:val="ListLabel 109"/>
    <w:qFormat/>
    <w:rPr>
      <w:rFonts w:cs="OpenSymbol"/>
    </w:rPr>
  </w:style>
  <w:style w:type="character" w:customStyle="1" w:styleId="ListLabel110">
    <w:name w:val="ListLabel 110"/>
    <w:qFormat/>
    <w:rPr>
      <w:rFonts w:cs="OpenSymbol"/>
    </w:rPr>
  </w:style>
  <w:style w:type="character" w:customStyle="1" w:styleId="ListLabel111">
    <w:name w:val="ListLabel 111"/>
    <w:qFormat/>
    <w:rPr>
      <w:rFonts w:cs="OpenSymbol"/>
      <w:b w:val="0"/>
    </w:rPr>
  </w:style>
  <w:style w:type="character" w:customStyle="1" w:styleId="ListLabel112">
    <w:name w:val="ListLabel 112"/>
    <w:qFormat/>
    <w:rPr>
      <w:rFonts w:cs="OpenSymbol"/>
    </w:rPr>
  </w:style>
  <w:style w:type="character" w:customStyle="1" w:styleId="ListLabel113">
    <w:name w:val="ListLabel 113"/>
    <w:qFormat/>
    <w:rPr>
      <w:rFonts w:cs="OpenSymbol"/>
    </w:rPr>
  </w:style>
  <w:style w:type="character" w:customStyle="1" w:styleId="ListLabel114">
    <w:name w:val="ListLabel 114"/>
    <w:qFormat/>
    <w:rPr>
      <w:rFonts w:cs="OpenSymbol"/>
    </w:rPr>
  </w:style>
  <w:style w:type="character" w:customStyle="1" w:styleId="ListLabel115">
    <w:name w:val="ListLabel 115"/>
    <w:qFormat/>
    <w:rPr>
      <w:rFonts w:cs="OpenSymbol"/>
    </w:rPr>
  </w:style>
  <w:style w:type="character" w:customStyle="1" w:styleId="ListLabel116">
    <w:name w:val="ListLabel 116"/>
    <w:qFormat/>
    <w:rPr>
      <w:rFonts w:cs="OpenSymbol"/>
    </w:rPr>
  </w:style>
  <w:style w:type="character" w:customStyle="1" w:styleId="ListLabel117">
    <w:name w:val="ListLabel 117"/>
    <w:qFormat/>
    <w:rPr>
      <w:rFonts w:cs="OpenSymbol"/>
    </w:rPr>
  </w:style>
  <w:style w:type="character" w:customStyle="1" w:styleId="ListLabel118">
    <w:name w:val="ListLabel 118"/>
    <w:qFormat/>
    <w:rPr>
      <w:rFonts w:cs="OpenSymbol"/>
    </w:rPr>
  </w:style>
  <w:style w:type="character" w:customStyle="1" w:styleId="ListLabel119">
    <w:name w:val="ListLabel 119"/>
    <w:qFormat/>
    <w:rPr>
      <w:rFonts w:cs="OpenSymbol"/>
    </w:rPr>
  </w:style>
  <w:style w:type="character" w:customStyle="1" w:styleId="ListLabel120">
    <w:name w:val="ListLabel 120"/>
    <w:qFormat/>
    <w:rPr>
      <w:rFonts w:cs="OpenSymbol"/>
    </w:rPr>
  </w:style>
  <w:style w:type="character" w:customStyle="1" w:styleId="ListLabel121">
    <w:name w:val="ListLabel 121"/>
    <w:qFormat/>
    <w:rPr>
      <w:rFonts w:cs="OpenSymbol"/>
    </w:rPr>
  </w:style>
  <w:style w:type="character" w:customStyle="1" w:styleId="ListLabel122">
    <w:name w:val="ListLabel 122"/>
    <w:qFormat/>
    <w:rPr>
      <w:rFonts w:cs="OpenSymbol"/>
    </w:rPr>
  </w:style>
  <w:style w:type="character" w:customStyle="1" w:styleId="ListLabel123">
    <w:name w:val="ListLabel 123"/>
    <w:qFormat/>
    <w:rPr>
      <w:rFonts w:cs="OpenSymbol"/>
    </w:rPr>
  </w:style>
  <w:style w:type="character" w:customStyle="1" w:styleId="ListLabel124">
    <w:name w:val="ListLabel 124"/>
    <w:qFormat/>
    <w:rPr>
      <w:rFonts w:cs="OpenSymbol"/>
    </w:rPr>
  </w:style>
  <w:style w:type="character" w:customStyle="1" w:styleId="ListLabel125">
    <w:name w:val="ListLabel 125"/>
    <w:qFormat/>
    <w:rPr>
      <w:rFonts w:cs="OpenSymbol"/>
    </w:rPr>
  </w:style>
  <w:style w:type="character" w:customStyle="1" w:styleId="ListLabel126">
    <w:name w:val="ListLabel 126"/>
    <w:qFormat/>
    <w:rPr>
      <w:rFonts w:cs="OpenSymbol"/>
    </w:rPr>
  </w:style>
  <w:style w:type="character" w:customStyle="1" w:styleId="ListLabel127">
    <w:name w:val="ListLabel 127"/>
    <w:qFormat/>
    <w:rPr>
      <w:rFonts w:cs="OpenSymbol"/>
    </w:rPr>
  </w:style>
  <w:style w:type="character" w:customStyle="1" w:styleId="ListLabel128">
    <w:name w:val="ListLabel 128"/>
    <w:qFormat/>
    <w:rPr>
      <w:rFonts w:cs="OpenSymbol"/>
    </w:rPr>
  </w:style>
  <w:style w:type="character" w:customStyle="1" w:styleId="ListLabel129">
    <w:name w:val="ListLabel 129"/>
    <w:qFormat/>
    <w:rPr>
      <w:rFonts w:ascii="Verdana" w:hAnsi="Verdana" w:cs="OpenSymbol"/>
      <w:b w:val="0"/>
      <w:sz w:val="22"/>
    </w:rPr>
  </w:style>
  <w:style w:type="character" w:customStyle="1" w:styleId="ListLabel130">
    <w:name w:val="ListLabel 130"/>
    <w:qFormat/>
    <w:rPr>
      <w:rFonts w:cs="OpenSymbol"/>
    </w:rPr>
  </w:style>
  <w:style w:type="character" w:customStyle="1" w:styleId="ListLabel131">
    <w:name w:val="ListLabel 131"/>
    <w:qFormat/>
    <w:rPr>
      <w:rFonts w:cs="OpenSymbol"/>
    </w:rPr>
  </w:style>
  <w:style w:type="character" w:customStyle="1" w:styleId="ListLabel132">
    <w:name w:val="ListLabel 132"/>
    <w:qFormat/>
    <w:rPr>
      <w:rFonts w:cs="OpenSymbol"/>
    </w:rPr>
  </w:style>
  <w:style w:type="character" w:customStyle="1" w:styleId="ListLabel133">
    <w:name w:val="ListLabel 133"/>
    <w:qFormat/>
    <w:rPr>
      <w:rFonts w:cs="OpenSymbol"/>
    </w:rPr>
  </w:style>
  <w:style w:type="character" w:customStyle="1" w:styleId="ListLabel134">
    <w:name w:val="ListLabel 134"/>
    <w:qFormat/>
    <w:rPr>
      <w:rFonts w:cs="OpenSymbol"/>
    </w:rPr>
  </w:style>
  <w:style w:type="character" w:customStyle="1" w:styleId="ListLabel135">
    <w:name w:val="ListLabel 135"/>
    <w:qFormat/>
    <w:rPr>
      <w:rFonts w:cs="OpenSymbol"/>
    </w:rPr>
  </w:style>
  <w:style w:type="character" w:customStyle="1" w:styleId="ListLabel136">
    <w:name w:val="ListLabel 136"/>
    <w:qFormat/>
    <w:rPr>
      <w:rFonts w:cs="OpenSymbol"/>
    </w:rPr>
  </w:style>
  <w:style w:type="character" w:customStyle="1" w:styleId="ListLabel137">
    <w:name w:val="ListLabel 137"/>
    <w:qFormat/>
    <w:rPr>
      <w:rFonts w:cs="OpenSymbol"/>
    </w:rPr>
  </w:style>
  <w:style w:type="character" w:customStyle="1" w:styleId="ListLabel138">
    <w:name w:val="ListLabel 138"/>
    <w:qFormat/>
    <w:rPr>
      <w:rFonts w:cs="OpenSymbol"/>
    </w:rPr>
  </w:style>
  <w:style w:type="character" w:customStyle="1" w:styleId="ListLabel139">
    <w:name w:val="ListLabel 139"/>
    <w:qFormat/>
    <w:rPr>
      <w:rFonts w:cs="OpenSymbol"/>
    </w:rPr>
  </w:style>
  <w:style w:type="character" w:customStyle="1" w:styleId="ListLabel140">
    <w:name w:val="ListLabel 140"/>
    <w:qFormat/>
    <w:rPr>
      <w:rFonts w:cs="Wingdings"/>
    </w:rPr>
  </w:style>
  <w:style w:type="character" w:customStyle="1" w:styleId="ListLabel141">
    <w:name w:val="ListLabel 141"/>
    <w:qFormat/>
    <w:rPr>
      <w:rFonts w:cs="Symbol"/>
    </w:rPr>
  </w:style>
  <w:style w:type="character" w:customStyle="1" w:styleId="ListLabel142">
    <w:name w:val="ListLabel 142"/>
    <w:qFormat/>
    <w:rPr>
      <w:rFonts w:cs="OpenSymbol"/>
    </w:rPr>
  </w:style>
  <w:style w:type="character" w:customStyle="1" w:styleId="ListLabel143">
    <w:name w:val="ListLabel 143"/>
    <w:qFormat/>
    <w:rPr>
      <w:rFonts w:cs="Wingdings"/>
    </w:rPr>
  </w:style>
  <w:style w:type="character" w:customStyle="1" w:styleId="ListLabel144">
    <w:name w:val="ListLabel 144"/>
    <w:qFormat/>
    <w:rPr>
      <w:rFonts w:cs="Symbol"/>
    </w:rPr>
  </w:style>
  <w:style w:type="character" w:customStyle="1" w:styleId="ListLabel145">
    <w:name w:val="ListLabel 145"/>
    <w:qFormat/>
    <w:rPr>
      <w:rFonts w:cs="OpenSymbol"/>
      <w:b w:val="0"/>
      <w:sz w:val="24"/>
    </w:rPr>
  </w:style>
  <w:style w:type="character" w:customStyle="1" w:styleId="ListLabel146">
    <w:name w:val="ListLabel 146"/>
    <w:qFormat/>
    <w:rPr>
      <w:rFonts w:cs="Wingdings"/>
    </w:rPr>
  </w:style>
  <w:style w:type="character" w:customStyle="1" w:styleId="ListLabel147">
    <w:name w:val="ListLabel 147"/>
    <w:qFormat/>
  </w:style>
  <w:style w:type="character" w:customStyle="1" w:styleId="ListLabel148">
    <w:name w:val="ListLabel 148"/>
    <w:qFormat/>
    <w:rPr>
      <w:rFonts w:cs="OpenSymbol"/>
      <w:b w:val="0"/>
      <w:sz w:val="24"/>
    </w:rPr>
  </w:style>
  <w:style w:type="character" w:customStyle="1" w:styleId="ListLabel149">
    <w:name w:val="ListLabel 149"/>
    <w:qFormat/>
    <w:rPr>
      <w:rFonts w:cs="OpenSymbol"/>
    </w:rPr>
  </w:style>
  <w:style w:type="character" w:customStyle="1" w:styleId="ListLabel150">
    <w:name w:val="ListLabel 150"/>
    <w:qFormat/>
    <w:rPr>
      <w:rFonts w:cs="OpenSymbol"/>
    </w:rPr>
  </w:style>
  <w:style w:type="character" w:customStyle="1" w:styleId="ListLabel151">
    <w:name w:val="ListLabel 151"/>
    <w:qFormat/>
    <w:rPr>
      <w:rFonts w:cs="OpenSymbol"/>
    </w:rPr>
  </w:style>
  <w:style w:type="character" w:customStyle="1" w:styleId="ListLabel152">
    <w:name w:val="ListLabel 152"/>
    <w:qFormat/>
    <w:rPr>
      <w:rFonts w:cs="OpenSymbol"/>
    </w:rPr>
  </w:style>
  <w:style w:type="character" w:customStyle="1" w:styleId="ListLabel153">
    <w:name w:val="ListLabel 153"/>
    <w:qFormat/>
    <w:rPr>
      <w:rFonts w:cs="OpenSymbol"/>
    </w:rPr>
  </w:style>
  <w:style w:type="character" w:customStyle="1" w:styleId="ListLabel154">
    <w:name w:val="ListLabel 154"/>
    <w:qFormat/>
    <w:rPr>
      <w:rFonts w:cs="OpenSymbol"/>
    </w:rPr>
  </w:style>
  <w:style w:type="character" w:customStyle="1" w:styleId="ListLabel155">
    <w:name w:val="ListLabel 155"/>
    <w:qFormat/>
    <w:rPr>
      <w:rFonts w:cs="OpenSymbol"/>
    </w:rPr>
  </w:style>
  <w:style w:type="character" w:customStyle="1" w:styleId="ListLabel156">
    <w:name w:val="ListLabel 156"/>
    <w:qFormat/>
    <w:rPr>
      <w:rFonts w:cs="OpenSymbol"/>
    </w:rPr>
  </w:style>
  <w:style w:type="character" w:customStyle="1" w:styleId="ListLabel157">
    <w:name w:val="ListLabel 157"/>
    <w:qFormat/>
    <w:rPr>
      <w:rFonts w:cs="OpenSymbol"/>
      <w:b w:val="0"/>
      <w:sz w:val="24"/>
    </w:rPr>
  </w:style>
  <w:style w:type="character" w:customStyle="1" w:styleId="ListLabel158">
    <w:name w:val="ListLabel 158"/>
    <w:qFormat/>
    <w:rPr>
      <w:rFonts w:cs="OpenSymbol"/>
      <w:b w:val="0"/>
      <w:sz w:val="24"/>
    </w:rPr>
  </w:style>
  <w:style w:type="character" w:customStyle="1" w:styleId="ListLabel159">
    <w:name w:val="ListLabel 159"/>
    <w:qFormat/>
    <w:rPr>
      <w:rFonts w:cs="OpenSymbol"/>
    </w:rPr>
  </w:style>
  <w:style w:type="character" w:customStyle="1" w:styleId="ListLabel160">
    <w:name w:val="ListLabel 160"/>
    <w:qFormat/>
    <w:rPr>
      <w:rFonts w:cs="OpenSymbol"/>
    </w:rPr>
  </w:style>
  <w:style w:type="character" w:customStyle="1" w:styleId="ListLabel161">
    <w:name w:val="ListLabel 161"/>
    <w:qFormat/>
    <w:rPr>
      <w:rFonts w:cs="OpenSymbol"/>
    </w:rPr>
  </w:style>
  <w:style w:type="character" w:customStyle="1" w:styleId="ListLabel162">
    <w:name w:val="ListLabel 162"/>
    <w:qFormat/>
    <w:rPr>
      <w:rFonts w:cs="OpenSymbol"/>
    </w:rPr>
  </w:style>
  <w:style w:type="character" w:customStyle="1" w:styleId="ListLabel163">
    <w:name w:val="ListLabel 163"/>
    <w:qFormat/>
    <w:rPr>
      <w:rFonts w:cs="OpenSymbol"/>
    </w:rPr>
  </w:style>
  <w:style w:type="character" w:customStyle="1" w:styleId="ListLabel164">
    <w:name w:val="ListLabel 164"/>
    <w:qFormat/>
    <w:rPr>
      <w:rFonts w:cs="OpenSymbol"/>
    </w:rPr>
  </w:style>
  <w:style w:type="character" w:customStyle="1" w:styleId="ListLabel165">
    <w:name w:val="ListLabel 165"/>
    <w:qFormat/>
    <w:rPr>
      <w:rFonts w:cs="OpenSymbol"/>
    </w:rPr>
  </w:style>
  <w:style w:type="character" w:customStyle="1" w:styleId="ListLabel166">
    <w:name w:val="ListLabel 166"/>
    <w:qFormat/>
    <w:rPr>
      <w:rFonts w:cs="OpenSymbol"/>
      <w:b w:val="0"/>
      <w:sz w:val="24"/>
    </w:rPr>
  </w:style>
  <w:style w:type="character" w:customStyle="1" w:styleId="ListLabel167">
    <w:name w:val="ListLabel 167"/>
    <w:qFormat/>
    <w:rPr>
      <w:rFonts w:cs="OpenSymbol"/>
      <w:b w:val="0"/>
      <w:sz w:val="24"/>
    </w:rPr>
  </w:style>
  <w:style w:type="character" w:customStyle="1" w:styleId="ListLabel168">
    <w:name w:val="ListLabel 168"/>
    <w:qFormat/>
    <w:rPr>
      <w:rFonts w:cs="OpenSymbol"/>
    </w:rPr>
  </w:style>
  <w:style w:type="character" w:customStyle="1" w:styleId="ListLabel169">
    <w:name w:val="ListLabel 169"/>
    <w:qFormat/>
    <w:rPr>
      <w:rFonts w:cs="OpenSymbol"/>
    </w:rPr>
  </w:style>
  <w:style w:type="character" w:customStyle="1" w:styleId="ListLabel170">
    <w:name w:val="ListLabel 170"/>
    <w:qFormat/>
    <w:rPr>
      <w:rFonts w:cs="OpenSymbol"/>
    </w:rPr>
  </w:style>
  <w:style w:type="character" w:customStyle="1" w:styleId="ListLabel171">
    <w:name w:val="ListLabel 171"/>
    <w:qFormat/>
    <w:rPr>
      <w:rFonts w:cs="OpenSymbol"/>
    </w:rPr>
  </w:style>
  <w:style w:type="character" w:customStyle="1" w:styleId="ListLabel172">
    <w:name w:val="ListLabel 172"/>
    <w:qFormat/>
    <w:rPr>
      <w:rFonts w:cs="OpenSymbol"/>
    </w:rPr>
  </w:style>
  <w:style w:type="character" w:customStyle="1" w:styleId="ListLabel173">
    <w:name w:val="ListLabel 173"/>
    <w:qFormat/>
    <w:rPr>
      <w:rFonts w:cs="OpenSymbol"/>
    </w:rPr>
  </w:style>
  <w:style w:type="character" w:customStyle="1" w:styleId="ListLabel174">
    <w:name w:val="ListLabel 174"/>
    <w:qFormat/>
    <w:rPr>
      <w:rFonts w:cs="OpenSymbol"/>
    </w:rPr>
  </w:style>
  <w:style w:type="character" w:customStyle="1" w:styleId="ListLabel175">
    <w:name w:val="ListLabel 175"/>
    <w:qFormat/>
    <w:rPr>
      <w:rFonts w:ascii="Calibri" w:hAnsi="Calibri" w:cs="OpenSymbol"/>
      <w:b w:val="0"/>
    </w:rPr>
  </w:style>
  <w:style w:type="character" w:customStyle="1" w:styleId="ListLabel176">
    <w:name w:val="ListLabel 176"/>
    <w:qFormat/>
    <w:rPr>
      <w:rFonts w:cs="OpenSymbol"/>
    </w:rPr>
  </w:style>
  <w:style w:type="character" w:customStyle="1" w:styleId="ListLabel177">
    <w:name w:val="ListLabel 177"/>
    <w:qFormat/>
    <w:rPr>
      <w:rFonts w:cs="OpenSymbol"/>
    </w:rPr>
  </w:style>
  <w:style w:type="character" w:customStyle="1" w:styleId="ListLabel178">
    <w:name w:val="ListLabel 178"/>
    <w:qFormat/>
    <w:rPr>
      <w:rFonts w:cs="OpenSymbol"/>
    </w:rPr>
  </w:style>
  <w:style w:type="character" w:customStyle="1" w:styleId="ListLabel179">
    <w:name w:val="ListLabel 179"/>
    <w:qFormat/>
    <w:rPr>
      <w:rFonts w:cs="OpenSymbol"/>
    </w:rPr>
  </w:style>
  <w:style w:type="character" w:customStyle="1" w:styleId="ListLabel180">
    <w:name w:val="ListLabel 180"/>
    <w:qFormat/>
    <w:rPr>
      <w:rFonts w:cs="OpenSymbol"/>
    </w:rPr>
  </w:style>
  <w:style w:type="character" w:customStyle="1" w:styleId="ListLabel181">
    <w:name w:val="ListLabel 181"/>
    <w:qFormat/>
    <w:rPr>
      <w:rFonts w:cs="OpenSymbol"/>
    </w:rPr>
  </w:style>
  <w:style w:type="character" w:customStyle="1" w:styleId="ListLabel182">
    <w:name w:val="ListLabel 182"/>
    <w:qFormat/>
    <w:rPr>
      <w:rFonts w:cs="OpenSymbol"/>
    </w:rPr>
  </w:style>
  <w:style w:type="character" w:customStyle="1" w:styleId="ListLabel183">
    <w:name w:val="ListLabel 183"/>
    <w:qFormat/>
    <w:rPr>
      <w:rFonts w:cs="OpenSymbol"/>
    </w:rPr>
  </w:style>
  <w:style w:type="character" w:customStyle="1" w:styleId="ListLabel184">
    <w:name w:val="ListLabel 184"/>
    <w:qFormat/>
    <w:rPr>
      <w:rFonts w:cs="OpenSymbol"/>
    </w:rPr>
  </w:style>
  <w:style w:type="character" w:customStyle="1" w:styleId="ListLabel185">
    <w:name w:val="ListLabel 185"/>
    <w:qFormat/>
    <w:rPr>
      <w:rFonts w:cs="OpenSymbol"/>
    </w:rPr>
  </w:style>
  <w:style w:type="character" w:customStyle="1" w:styleId="ListLabel186">
    <w:name w:val="ListLabel 186"/>
    <w:qFormat/>
    <w:rPr>
      <w:rFonts w:cs="OpenSymbol"/>
    </w:rPr>
  </w:style>
  <w:style w:type="character" w:customStyle="1" w:styleId="ListLabel187">
    <w:name w:val="ListLabel 187"/>
    <w:qFormat/>
    <w:rPr>
      <w:rFonts w:cs="OpenSymbol"/>
    </w:rPr>
  </w:style>
  <w:style w:type="character" w:customStyle="1" w:styleId="ListLabel188">
    <w:name w:val="ListLabel 188"/>
    <w:qFormat/>
    <w:rPr>
      <w:rFonts w:cs="OpenSymbol"/>
    </w:rPr>
  </w:style>
  <w:style w:type="character" w:customStyle="1" w:styleId="ListLabel189">
    <w:name w:val="ListLabel 189"/>
    <w:qFormat/>
    <w:rPr>
      <w:rFonts w:cs="OpenSymbol"/>
    </w:rPr>
  </w:style>
  <w:style w:type="character" w:customStyle="1" w:styleId="ListLabel190">
    <w:name w:val="ListLabel 190"/>
    <w:qFormat/>
    <w:rPr>
      <w:rFonts w:cs="OpenSymbol"/>
    </w:rPr>
  </w:style>
  <w:style w:type="character" w:customStyle="1" w:styleId="ListLabel191">
    <w:name w:val="ListLabel 191"/>
    <w:qFormat/>
    <w:rPr>
      <w:rFonts w:cs="OpenSymbol"/>
    </w:rPr>
  </w:style>
  <w:style w:type="character" w:customStyle="1" w:styleId="ListLabel192">
    <w:name w:val="ListLabel 192"/>
    <w:qFormat/>
    <w:rPr>
      <w:rFonts w:cs="OpenSymbol"/>
    </w:rPr>
  </w:style>
  <w:style w:type="character" w:customStyle="1" w:styleId="ListLabel193">
    <w:name w:val="ListLabel 193"/>
    <w:qFormat/>
    <w:rPr>
      <w:rFonts w:cs="OpenSymbol"/>
      <w:b w:val="0"/>
    </w:rPr>
  </w:style>
  <w:style w:type="character" w:customStyle="1" w:styleId="ListLabel194">
    <w:name w:val="ListLabel 194"/>
    <w:qFormat/>
    <w:rPr>
      <w:rFonts w:cs="OpenSymbol"/>
    </w:rPr>
  </w:style>
  <w:style w:type="character" w:customStyle="1" w:styleId="ListLabel195">
    <w:name w:val="ListLabel 195"/>
    <w:qFormat/>
    <w:rPr>
      <w:rFonts w:cs="OpenSymbol"/>
    </w:rPr>
  </w:style>
  <w:style w:type="character" w:customStyle="1" w:styleId="ListLabel196">
    <w:name w:val="ListLabel 196"/>
    <w:qFormat/>
    <w:rPr>
      <w:rFonts w:cs="OpenSymbol"/>
    </w:rPr>
  </w:style>
  <w:style w:type="character" w:customStyle="1" w:styleId="ListLabel197">
    <w:name w:val="ListLabel 197"/>
    <w:qFormat/>
    <w:rPr>
      <w:rFonts w:cs="OpenSymbol"/>
    </w:rPr>
  </w:style>
  <w:style w:type="character" w:customStyle="1" w:styleId="ListLabel198">
    <w:name w:val="ListLabel 198"/>
    <w:qFormat/>
    <w:rPr>
      <w:rFonts w:cs="OpenSymbol"/>
    </w:rPr>
  </w:style>
  <w:style w:type="character" w:customStyle="1" w:styleId="ListLabel199">
    <w:name w:val="ListLabel 199"/>
    <w:qFormat/>
    <w:rPr>
      <w:rFonts w:cs="OpenSymbol"/>
    </w:rPr>
  </w:style>
  <w:style w:type="character" w:customStyle="1" w:styleId="ListLabel200">
    <w:name w:val="ListLabel 200"/>
    <w:qFormat/>
    <w:rPr>
      <w:rFonts w:cs="OpenSymbol"/>
    </w:rPr>
  </w:style>
  <w:style w:type="character" w:customStyle="1" w:styleId="ListLabel201">
    <w:name w:val="ListLabel 201"/>
    <w:qFormat/>
    <w:rPr>
      <w:rFonts w:cs="OpenSymbol"/>
    </w:rPr>
  </w:style>
  <w:style w:type="character" w:customStyle="1" w:styleId="ListLabel202">
    <w:name w:val="ListLabel 202"/>
    <w:qFormat/>
    <w:rPr>
      <w:rFonts w:cs="OpenSymbol"/>
    </w:rPr>
  </w:style>
  <w:style w:type="character" w:customStyle="1" w:styleId="ListLabel203">
    <w:name w:val="ListLabel 203"/>
    <w:qFormat/>
    <w:rPr>
      <w:rFonts w:cs="OpenSymbol"/>
    </w:rPr>
  </w:style>
  <w:style w:type="character" w:customStyle="1" w:styleId="ListLabel204">
    <w:name w:val="ListLabel 204"/>
    <w:qFormat/>
    <w:rPr>
      <w:rFonts w:cs="OpenSymbol"/>
    </w:rPr>
  </w:style>
  <w:style w:type="character" w:customStyle="1" w:styleId="ListLabel205">
    <w:name w:val="ListLabel 205"/>
    <w:qFormat/>
    <w:rPr>
      <w:rFonts w:cs="OpenSymbol"/>
    </w:rPr>
  </w:style>
  <w:style w:type="character" w:customStyle="1" w:styleId="ListLabel206">
    <w:name w:val="ListLabel 206"/>
    <w:qFormat/>
    <w:rPr>
      <w:rFonts w:cs="OpenSymbol"/>
    </w:rPr>
  </w:style>
  <w:style w:type="character" w:customStyle="1" w:styleId="ListLabel207">
    <w:name w:val="ListLabel 207"/>
    <w:qFormat/>
    <w:rPr>
      <w:rFonts w:cs="OpenSymbol"/>
    </w:rPr>
  </w:style>
  <w:style w:type="character" w:customStyle="1" w:styleId="ListLabel208">
    <w:name w:val="ListLabel 208"/>
    <w:qFormat/>
    <w:rPr>
      <w:rFonts w:cs="OpenSymbol"/>
    </w:rPr>
  </w:style>
  <w:style w:type="character" w:customStyle="1" w:styleId="ListLabel209">
    <w:name w:val="ListLabel 209"/>
    <w:qFormat/>
    <w:rPr>
      <w:rFonts w:cs="OpenSymbol"/>
    </w:rPr>
  </w:style>
  <w:style w:type="character" w:customStyle="1" w:styleId="ListLabel210">
    <w:name w:val="ListLabel 210"/>
    <w:qFormat/>
    <w:rPr>
      <w:rFonts w:cs="OpenSymbol"/>
    </w:rPr>
  </w:style>
  <w:style w:type="character" w:customStyle="1" w:styleId="ListLabel211">
    <w:name w:val="ListLabel 211"/>
    <w:qFormat/>
    <w:rPr>
      <w:rFonts w:ascii="Verdana" w:hAnsi="Verdana" w:cs="OpenSymbol"/>
      <w:b w:val="0"/>
      <w:sz w:val="22"/>
    </w:rPr>
  </w:style>
  <w:style w:type="character" w:customStyle="1" w:styleId="ListLabel212">
    <w:name w:val="ListLabel 212"/>
    <w:qFormat/>
    <w:rPr>
      <w:rFonts w:cs="OpenSymbol"/>
    </w:rPr>
  </w:style>
  <w:style w:type="character" w:customStyle="1" w:styleId="ListLabel213">
    <w:name w:val="ListLabel 213"/>
    <w:qFormat/>
    <w:rPr>
      <w:rFonts w:cs="OpenSymbol"/>
    </w:rPr>
  </w:style>
  <w:style w:type="character" w:customStyle="1" w:styleId="ListLabel214">
    <w:name w:val="ListLabel 214"/>
    <w:qFormat/>
    <w:rPr>
      <w:rFonts w:cs="OpenSymbol"/>
    </w:rPr>
  </w:style>
  <w:style w:type="character" w:customStyle="1" w:styleId="ListLabel215">
    <w:name w:val="ListLabel 215"/>
    <w:qFormat/>
    <w:rPr>
      <w:rFonts w:cs="OpenSymbol"/>
    </w:rPr>
  </w:style>
  <w:style w:type="character" w:customStyle="1" w:styleId="ListLabel216">
    <w:name w:val="ListLabel 216"/>
    <w:qFormat/>
    <w:rPr>
      <w:rFonts w:cs="OpenSymbol"/>
    </w:rPr>
  </w:style>
  <w:style w:type="character" w:customStyle="1" w:styleId="ListLabel217">
    <w:name w:val="ListLabel 217"/>
    <w:qFormat/>
    <w:rPr>
      <w:rFonts w:cs="OpenSymbol"/>
    </w:rPr>
  </w:style>
  <w:style w:type="character" w:customStyle="1" w:styleId="ListLabel218">
    <w:name w:val="ListLabel 218"/>
    <w:qFormat/>
    <w:rPr>
      <w:rFonts w:cs="OpenSymbol"/>
    </w:rPr>
  </w:style>
  <w:style w:type="character" w:customStyle="1" w:styleId="ListLabel219">
    <w:name w:val="ListLabel 219"/>
    <w:qFormat/>
    <w:rPr>
      <w:rFonts w:cs="OpenSymbol"/>
    </w:rPr>
  </w:style>
  <w:style w:type="character" w:customStyle="1" w:styleId="ListLabel220">
    <w:name w:val="ListLabel 220"/>
    <w:qFormat/>
    <w:rPr>
      <w:rFonts w:cs="OpenSymbol"/>
    </w:rPr>
  </w:style>
  <w:style w:type="character" w:customStyle="1" w:styleId="ListLabel221">
    <w:name w:val="ListLabel 221"/>
    <w:qFormat/>
    <w:rPr>
      <w:rFonts w:cs="OpenSymbol"/>
    </w:rPr>
  </w:style>
  <w:style w:type="character" w:customStyle="1" w:styleId="ListLabel222">
    <w:name w:val="ListLabel 222"/>
    <w:qFormat/>
    <w:rPr>
      <w:rFonts w:cs="Wingdings"/>
    </w:rPr>
  </w:style>
  <w:style w:type="character" w:customStyle="1" w:styleId="ListLabel223">
    <w:name w:val="ListLabel 223"/>
    <w:qFormat/>
    <w:rPr>
      <w:rFonts w:cs="Symbol"/>
    </w:rPr>
  </w:style>
  <w:style w:type="character" w:customStyle="1" w:styleId="ListLabel224">
    <w:name w:val="ListLabel 224"/>
    <w:qFormat/>
    <w:rPr>
      <w:rFonts w:cs="OpenSymbol"/>
    </w:rPr>
  </w:style>
  <w:style w:type="character" w:customStyle="1" w:styleId="ListLabel225">
    <w:name w:val="ListLabel 225"/>
    <w:qFormat/>
    <w:rPr>
      <w:rFonts w:cs="Wingdings"/>
    </w:rPr>
  </w:style>
  <w:style w:type="character" w:customStyle="1" w:styleId="ListLabel226">
    <w:name w:val="ListLabel 226"/>
    <w:qFormat/>
    <w:rPr>
      <w:rFonts w:cs="Symbol"/>
    </w:rPr>
  </w:style>
  <w:style w:type="character" w:customStyle="1" w:styleId="ListLabel227">
    <w:name w:val="ListLabel 227"/>
    <w:qFormat/>
    <w:rPr>
      <w:rFonts w:cs="OpenSymbol"/>
      <w:b w:val="0"/>
      <w:sz w:val="24"/>
    </w:rPr>
  </w:style>
  <w:style w:type="character" w:customStyle="1" w:styleId="ListLabel228">
    <w:name w:val="ListLabel 228"/>
    <w:qFormat/>
    <w:rPr>
      <w:rFonts w:cs="Wingdings"/>
    </w:rPr>
  </w:style>
  <w:style w:type="character" w:customStyle="1" w:styleId="ListLabel229">
    <w:name w:val="ListLabel 229"/>
    <w:qFormat/>
  </w:style>
  <w:style w:type="character" w:customStyle="1" w:styleId="ListLabel230">
    <w:name w:val="ListLabel 230"/>
    <w:qFormat/>
    <w:rPr>
      <w:rFonts w:cs="OpenSymbol"/>
      <w:b w:val="0"/>
      <w:sz w:val="24"/>
    </w:rPr>
  </w:style>
  <w:style w:type="character" w:customStyle="1" w:styleId="ListLabel231">
    <w:name w:val="ListLabel 231"/>
    <w:qFormat/>
    <w:rPr>
      <w:rFonts w:cs="OpenSymbol"/>
    </w:rPr>
  </w:style>
  <w:style w:type="character" w:customStyle="1" w:styleId="ListLabel232">
    <w:name w:val="ListLabel 232"/>
    <w:qFormat/>
    <w:rPr>
      <w:rFonts w:cs="OpenSymbol"/>
    </w:rPr>
  </w:style>
  <w:style w:type="character" w:customStyle="1" w:styleId="ListLabel233">
    <w:name w:val="ListLabel 233"/>
    <w:qFormat/>
    <w:rPr>
      <w:rFonts w:cs="OpenSymbol"/>
    </w:rPr>
  </w:style>
  <w:style w:type="character" w:customStyle="1" w:styleId="ListLabel234">
    <w:name w:val="ListLabel 234"/>
    <w:qFormat/>
    <w:rPr>
      <w:rFonts w:cs="OpenSymbol"/>
    </w:rPr>
  </w:style>
  <w:style w:type="character" w:customStyle="1" w:styleId="ListLabel235">
    <w:name w:val="ListLabel 235"/>
    <w:qFormat/>
    <w:rPr>
      <w:rFonts w:cs="OpenSymbol"/>
    </w:rPr>
  </w:style>
  <w:style w:type="character" w:customStyle="1" w:styleId="ListLabel236">
    <w:name w:val="ListLabel 236"/>
    <w:qFormat/>
    <w:rPr>
      <w:rFonts w:cs="OpenSymbol"/>
    </w:rPr>
  </w:style>
  <w:style w:type="character" w:customStyle="1" w:styleId="ListLabel237">
    <w:name w:val="ListLabel 237"/>
    <w:qFormat/>
    <w:rPr>
      <w:rFonts w:cs="OpenSymbol"/>
    </w:rPr>
  </w:style>
  <w:style w:type="character" w:customStyle="1" w:styleId="ListLabel238">
    <w:name w:val="ListLabel 238"/>
    <w:qFormat/>
    <w:rPr>
      <w:rFonts w:cs="OpenSymbol"/>
    </w:rPr>
  </w:style>
  <w:style w:type="character" w:customStyle="1" w:styleId="ListLabel239">
    <w:name w:val="ListLabel 239"/>
    <w:qFormat/>
    <w:rPr>
      <w:rFonts w:cs="OpenSymbol"/>
      <w:b w:val="0"/>
      <w:sz w:val="24"/>
    </w:rPr>
  </w:style>
  <w:style w:type="character" w:customStyle="1" w:styleId="ListLabel240">
    <w:name w:val="ListLabel 240"/>
    <w:qFormat/>
    <w:rPr>
      <w:rFonts w:cs="OpenSymbol"/>
      <w:b w:val="0"/>
      <w:sz w:val="24"/>
    </w:rPr>
  </w:style>
  <w:style w:type="character" w:customStyle="1" w:styleId="ListLabel241">
    <w:name w:val="ListLabel 241"/>
    <w:qFormat/>
    <w:rPr>
      <w:rFonts w:cs="OpenSymbol"/>
    </w:rPr>
  </w:style>
  <w:style w:type="character" w:customStyle="1" w:styleId="ListLabel242">
    <w:name w:val="ListLabel 242"/>
    <w:qFormat/>
    <w:rPr>
      <w:rFonts w:cs="OpenSymbol"/>
    </w:rPr>
  </w:style>
  <w:style w:type="character" w:customStyle="1" w:styleId="ListLabel243">
    <w:name w:val="ListLabel 243"/>
    <w:qFormat/>
    <w:rPr>
      <w:rFonts w:cs="OpenSymbol"/>
    </w:rPr>
  </w:style>
  <w:style w:type="character" w:customStyle="1" w:styleId="ListLabel244">
    <w:name w:val="ListLabel 244"/>
    <w:qFormat/>
    <w:rPr>
      <w:rFonts w:cs="OpenSymbol"/>
    </w:rPr>
  </w:style>
  <w:style w:type="character" w:customStyle="1" w:styleId="ListLabel245">
    <w:name w:val="ListLabel 245"/>
    <w:qFormat/>
    <w:rPr>
      <w:rFonts w:cs="OpenSymbol"/>
    </w:rPr>
  </w:style>
  <w:style w:type="character" w:customStyle="1" w:styleId="ListLabel246">
    <w:name w:val="ListLabel 246"/>
    <w:qFormat/>
    <w:rPr>
      <w:rFonts w:cs="OpenSymbol"/>
    </w:rPr>
  </w:style>
  <w:style w:type="character" w:customStyle="1" w:styleId="ListLabel247">
    <w:name w:val="ListLabel 247"/>
    <w:qFormat/>
    <w:rPr>
      <w:rFonts w:cs="OpenSymbol"/>
    </w:rPr>
  </w:style>
  <w:style w:type="character" w:customStyle="1" w:styleId="ListLabel248">
    <w:name w:val="ListLabel 248"/>
    <w:qFormat/>
    <w:rPr>
      <w:rFonts w:cs="OpenSymbol"/>
      <w:b w:val="0"/>
      <w:sz w:val="24"/>
    </w:rPr>
  </w:style>
  <w:style w:type="character" w:customStyle="1" w:styleId="ListLabel249">
    <w:name w:val="ListLabel 249"/>
    <w:qFormat/>
    <w:rPr>
      <w:rFonts w:cs="OpenSymbol"/>
      <w:b w:val="0"/>
      <w:sz w:val="24"/>
    </w:rPr>
  </w:style>
  <w:style w:type="character" w:customStyle="1" w:styleId="ListLabel250">
    <w:name w:val="ListLabel 250"/>
    <w:qFormat/>
    <w:rPr>
      <w:rFonts w:cs="OpenSymbol"/>
    </w:rPr>
  </w:style>
  <w:style w:type="character" w:customStyle="1" w:styleId="ListLabel251">
    <w:name w:val="ListLabel 251"/>
    <w:qFormat/>
    <w:rPr>
      <w:rFonts w:cs="OpenSymbol"/>
    </w:rPr>
  </w:style>
  <w:style w:type="character" w:customStyle="1" w:styleId="ListLabel252">
    <w:name w:val="ListLabel 252"/>
    <w:qFormat/>
    <w:rPr>
      <w:rFonts w:cs="OpenSymbol"/>
    </w:rPr>
  </w:style>
  <w:style w:type="character" w:customStyle="1" w:styleId="ListLabel253">
    <w:name w:val="ListLabel 253"/>
    <w:qFormat/>
    <w:rPr>
      <w:rFonts w:cs="OpenSymbol"/>
    </w:rPr>
  </w:style>
  <w:style w:type="character" w:customStyle="1" w:styleId="ListLabel254">
    <w:name w:val="ListLabel 254"/>
    <w:qFormat/>
    <w:rPr>
      <w:rFonts w:cs="OpenSymbol"/>
    </w:rPr>
  </w:style>
  <w:style w:type="character" w:customStyle="1" w:styleId="ListLabel255">
    <w:name w:val="ListLabel 255"/>
    <w:qFormat/>
    <w:rPr>
      <w:rFonts w:cs="OpenSymbol"/>
    </w:rPr>
  </w:style>
  <w:style w:type="character" w:customStyle="1" w:styleId="ListLabel256">
    <w:name w:val="ListLabel 256"/>
    <w:qFormat/>
    <w:rPr>
      <w:rFonts w:cs="OpenSymbol"/>
    </w:rPr>
  </w:style>
  <w:style w:type="character" w:customStyle="1" w:styleId="ListLabel257">
    <w:name w:val="ListLabel 257"/>
    <w:qFormat/>
    <w:rPr>
      <w:rFonts w:ascii="Calibri" w:hAnsi="Calibri" w:cs="OpenSymbol"/>
      <w:b w:val="0"/>
    </w:rPr>
  </w:style>
  <w:style w:type="character" w:customStyle="1" w:styleId="ListLabel258">
    <w:name w:val="ListLabel 258"/>
    <w:qFormat/>
    <w:rPr>
      <w:rFonts w:cs="OpenSymbol"/>
    </w:rPr>
  </w:style>
  <w:style w:type="character" w:customStyle="1" w:styleId="ListLabel259">
    <w:name w:val="ListLabel 259"/>
    <w:qFormat/>
    <w:rPr>
      <w:rFonts w:cs="OpenSymbol"/>
    </w:rPr>
  </w:style>
  <w:style w:type="character" w:customStyle="1" w:styleId="ListLabel260">
    <w:name w:val="ListLabel 260"/>
    <w:qFormat/>
    <w:rPr>
      <w:rFonts w:cs="OpenSymbol"/>
    </w:rPr>
  </w:style>
  <w:style w:type="character" w:customStyle="1" w:styleId="ListLabel261">
    <w:name w:val="ListLabel 261"/>
    <w:qFormat/>
    <w:rPr>
      <w:rFonts w:cs="OpenSymbol"/>
    </w:rPr>
  </w:style>
  <w:style w:type="character" w:customStyle="1" w:styleId="ListLabel262">
    <w:name w:val="ListLabel 262"/>
    <w:qFormat/>
    <w:rPr>
      <w:rFonts w:cs="OpenSymbol"/>
    </w:rPr>
  </w:style>
  <w:style w:type="character" w:customStyle="1" w:styleId="ListLabel263">
    <w:name w:val="ListLabel 263"/>
    <w:qFormat/>
    <w:rPr>
      <w:rFonts w:cs="OpenSymbol"/>
    </w:rPr>
  </w:style>
  <w:style w:type="character" w:customStyle="1" w:styleId="ListLabel264">
    <w:name w:val="ListLabel 264"/>
    <w:qFormat/>
    <w:rPr>
      <w:rFonts w:cs="OpenSymbol"/>
    </w:rPr>
  </w:style>
  <w:style w:type="character" w:customStyle="1" w:styleId="ListLabel265">
    <w:name w:val="ListLabel 265"/>
    <w:qFormat/>
    <w:rPr>
      <w:rFonts w:cs="OpenSymbol"/>
    </w:rPr>
  </w:style>
  <w:style w:type="character" w:customStyle="1" w:styleId="ListLabel266">
    <w:name w:val="ListLabel 266"/>
    <w:qFormat/>
    <w:rPr>
      <w:rFonts w:cs="OpenSymbol"/>
    </w:rPr>
  </w:style>
  <w:style w:type="character" w:customStyle="1" w:styleId="ListLabel267">
    <w:name w:val="ListLabel 267"/>
    <w:qFormat/>
    <w:rPr>
      <w:rFonts w:cs="OpenSymbol"/>
    </w:rPr>
  </w:style>
  <w:style w:type="character" w:customStyle="1" w:styleId="ListLabel268">
    <w:name w:val="ListLabel 268"/>
    <w:qFormat/>
    <w:rPr>
      <w:rFonts w:cs="OpenSymbol"/>
    </w:rPr>
  </w:style>
  <w:style w:type="character" w:customStyle="1" w:styleId="ListLabel269">
    <w:name w:val="ListLabel 269"/>
    <w:qFormat/>
    <w:rPr>
      <w:rFonts w:cs="OpenSymbol"/>
    </w:rPr>
  </w:style>
  <w:style w:type="character" w:customStyle="1" w:styleId="ListLabel270">
    <w:name w:val="ListLabel 270"/>
    <w:qFormat/>
    <w:rPr>
      <w:rFonts w:cs="OpenSymbol"/>
    </w:rPr>
  </w:style>
  <w:style w:type="character" w:customStyle="1" w:styleId="ListLabel271">
    <w:name w:val="ListLabel 271"/>
    <w:qFormat/>
    <w:rPr>
      <w:rFonts w:cs="OpenSymbol"/>
    </w:rPr>
  </w:style>
  <w:style w:type="character" w:customStyle="1" w:styleId="ListLabel272">
    <w:name w:val="ListLabel 272"/>
    <w:qFormat/>
    <w:rPr>
      <w:rFonts w:cs="OpenSymbol"/>
    </w:rPr>
  </w:style>
  <w:style w:type="character" w:customStyle="1" w:styleId="ListLabel273">
    <w:name w:val="ListLabel 273"/>
    <w:qFormat/>
    <w:rPr>
      <w:rFonts w:cs="OpenSymbol"/>
    </w:rPr>
  </w:style>
  <w:style w:type="character" w:customStyle="1" w:styleId="ListLabel274">
    <w:name w:val="ListLabel 274"/>
    <w:qFormat/>
    <w:rPr>
      <w:rFonts w:cs="OpenSymbol"/>
    </w:rPr>
  </w:style>
  <w:style w:type="character" w:customStyle="1" w:styleId="ListLabel275">
    <w:name w:val="ListLabel 275"/>
    <w:qFormat/>
    <w:rPr>
      <w:rFonts w:cs="OpenSymbol"/>
      <w:b w:val="0"/>
    </w:rPr>
  </w:style>
  <w:style w:type="character" w:customStyle="1" w:styleId="ListLabel276">
    <w:name w:val="ListLabel 276"/>
    <w:qFormat/>
    <w:rPr>
      <w:rFonts w:cs="OpenSymbol"/>
    </w:rPr>
  </w:style>
  <w:style w:type="character" w:customStyle="1" w:styleId="ListLabel277">
    <w:name w:val="ListLabel 277"/>
    <w:qFormat/>
    <w:rPr>
      <w:rFonts w:cs="OpenSymbol"/>
    </w:rPr>
  </w:style>
  <w:style w:type="character" w:customStyle="1" w:styleId="ListLabel278">
    <w:name w:val="ListLabel 278"/>
    <w:qFormat/>
    <w:rPr>
      <w:rFonts w:cs="OpenSymbol"/>
    </w:rPr>
  </w:style>
  <w:style w:type="character" w:customStyle="1" w:styleId="ListLabel279">
    <w:name w:val="ListLabel 279"/>
    <w:qFormat/>
    <w:rPr>
      <w:rFonts w:cs="OpenSymbol"/>
    </w:rPr>
  </w:style>
  <w:style w:type="character" w:customStyle="1" w:styleId="ListLabel280">
    <w:name w:val="ListLabel 280"/>
    <w:qFormat/>
    <w:rPr>
      <w:rFonts w:cs="OpenSymbol"/>
    </w:rPr>
  </w:style>
  <w:style w:type="character" w:customStyle="1" w:styleId="ListLabel281">
    <w:name w:val="ListLabel 281"/>
    <w:qFormat/>
    <w:rPr>
      <w:rFonts w:cs="OpenSymbol"/>
    </w:rPr>
  </w:style>
  <w:style w:type="character" w:customStyle="1" w:styleId="ListLabel282">
    <w:name w:val="ListLabel 282"/>
    <w:qFormat/>
    <w:rPr>
      <w:rFonts w:cs="OpenSymbol"/>
    </w:rPr>
  </w:style>
  <w:style w:type="character" w:customStyle="1" w:styleId="ListLabel283">
    <w:name w:val="ListLabel 283"/>
    <w:qFormat/>
    <w:rPr>
      <w:rFonts w:cs="OpenSymbol"/>
    </w:rPr>
  </w:style>
  <w:style w:type="character" w:customStyle="1" w:styleId="ListLabel284">
    <w:name w:val="ListLabel 284"/>
    <w:qFormat/>
    <w:rPr>
      <w:rFonts w:cs="OpenSymbol"/>
    </w:rPr>
  </w:style>
  <w:style w:type="character" w:customStyle="1" w:styleId="ListLabel285">
    <w:name w:val="ListLabel 285"/>
    <w:qFormat/>
    <w:rPr>
      <w:rFonts w:cs="OpenSymbol"/>
    </w:rPr>
  </w:style>
  <w:style w:type="character" w:customStyle="1" w:styleId="ListLabel286">
    <w:name w:val="ListLabel 286"/>
    <w:qFormat/>
    <w:rPr>
      <w:rFonts w:cs="OpenSymbol"/>
    </w:rPr>
  </w:style>
  <w:style w:type="character" w:customStyle="1" w:styleId="ListLabel287">
    <w:name w:val="ListLabel 287"/>
    <w:qFormat/>
    <w:rPr>
      <w:rFonts w:cs="OpenSymbol"/>
    </w:rPr>
  </w:style>
  <w:style w:type="character" w:customStyle="1" w:styleId="ListLabel288">
    <w:name w:val="ListLabel 288"/>
    <w:qFormat/>
    <w:rPr>
      <w:rFonts w:cs="OpenSymbol"/>
    </w:rPr>
  </w:style>
  <w:style w:type="character" w:customStyle="1" w:styleId="ListLabel289">
    <w:name w:val="ListLabel 289"/>
    <w:qFormat/>
    <w:rPr>
      <w:rFonts w:cs="OpenSymbol"/>
    </w:rPr>
  </w:style>
  <w:style w:type="character" w:customStyle="1" w:styleId="ListLabel290">
    <w:name w:val="ListLabel 290"/>
    <w:qFormat/>
    <w:rPr>
      <w:rFonts w:cs="OpenSymbol"/>
    </w:rPr>
  </w:style>
  <w:style w:type="character" w:customStyle="1" w:styleId="ListLabel291">
    <w:name w:val="ListLabel 291"/>
    <w:qFormat/>
    <w:rPr>
      <w:rFonts w:cs="OpenSymbol"/>
    </w:rPr>
  </w:style>
  <w:style w:type="character" w:customStyle="1" w:styleId="ListLabel292">
    <w:name w:val="ListLabel 292"/>
    <w:qFormat/>
    <w:rPr>
      <w:rFonts w:cs="OpenSymbol"/>
    </w:rPr>
  </w:style>
  <w:style w:type="character" w:customStyle="1" w:styleId="ListLabel293">
    <w:name w:val="ListLabel 293"/>
    <w:qFormat/>
    <w:rPr>
      <w:rFonts w:ascii="Verdana" w:hAnsi="Verdana" w:cs="OpenSymbol"/>
      <w:b w:val="0"/>
      <w:sz w:val="22"/>
    </w:rPr>
  </w:style>
  <w:style w:type="character" w:customStyle="1" w:styleId="ListLabel294">
    <w:name w:val="ListLabel 294"/>
    <w:qFormat/>
    <w:rPr>
      <w:rFonts w:cs="OpenSymbol"/>
    </w:rPr>
  </w:style>
  <w:style w:type="character" w:customStyle="1" w:styleId="ListLabel295">
    <w:name w:val="ListLabel 295"/>
    <w:qFormat/>
    <w:rPr>
      <w:rFonts w:cs="OpenSymbol"/>
    </w:rPr>
  </w:style>
  <w:style w:type="character" w:customStyle="1" w:styleId="ListLabel296">
    <w:name w:val="ListLabel 296"/>
    <w:qFormat/>
    <w:rPr>
      <w:rFonts w:cs="OpenSymbol"/>
    </w:rPr>
  </w:style>
  <w:style w:type="character" w:customStyle="1" w:styleId="ListLabel297">
    <w:name w:val="ListLabel 297"/>
    <w:qFormat/>
    <w:rPr>
      <w:rFonts w:cs="OpenSymbol"/>
    </w:rPr>
  </w:style>
  <w:style w:type="character" w:customStyle="1" w:styleId="ListLabel298">
    <w:name w:val="ListLabel 298"/>
    <w:qFormat/>
    <w:rPr>
      <w:rFonts w:cs="OpenSymbol"/>
    </w:rPr>
  </w:style>
  <w:style w:type="character" w:customStyle="1" w:styleId="ListLabel299">
    <w:name w:val="ListLabel 299"/>
    <w:qFormat/>
    <w:rPr>
      <w:rFonts w:cs="OpenSymbol"/>
    </w:rPr>
  </w:style>
  <w:style w:type="character" w:customStyle="1" w:styleId="ListLabel300">
    <w:name w:val="ListLabel 300"/>
    <w:qFormat/>
    <w:rPr>
      <w:rFonts w:cs="OpenSymbol"/>
    </w:rPr>
  </w:style>
  <w:style w:type="character" w:customStyle="1" w:styleId="ListLabel301">
    <w:name w:val="ListLabel 301"/>
    <w:qFormat/>
    <w:rPr>
      <w:rFonts w:cs="OpenSymbol"/>
    </w:rPr>
  </w:style>
  <w:style w:type="character" w:customStyle="1" w:styleId="ListLabel302">
    <w:name w:val="ListLabel 302"/>
    <w:qFormat/>
    <w:rPr>
      <w:rFonts w:cs="OpenSymbol"/>
    </w:rPr>
  </w:style>
  <w:style w:type="character" w:customStyle="1" w:styleId="ListLabel303">
    <w:name w:val="ListLabel 303"/>
    <w:qFormat/>
    <w:rPr>
      <w:rFonts w:cs="OpenSymbol"/>
    </w:rPr>
  </w:style>
  <w:style w:type="character" w:customStyle="1" w:styleId="ListLabel304">
    <w:name w:val="ListLabel 304"/>
    <w:qFormat/>
    <w:rPr>
      <w:rFonts w:cs="Wingdings"/>
    </w:rPr>
  </w:style>
  <w:style w:type="character" w:customStyle="1" w:styleId="ListLabel305">
    <w:name w:val="ListLabel 305"/>
    <w:qFormat/>
    <w:rPr>
      <w:rFonts w:cs="Symbol"/>
    </w:rPr>
  </w:style>
  <w:style w:type="character" w:customStyle="1" w:styleId="ListLabel306">
    <w:name w:val="ListLabel 306"/>
    <w:qFormat/>
    <w:rPr>
      <w:rFonts w:cs="OpenSymbol"/>
    </w:rPr>
  </w:style>
  <w:style w:type="character" w:customStyle="1" w:styleId="ListLabel307">
    <w:name w:val="ListLabel 307"/>
    <w:qFormat/>
    <w:rPr>
      <w:rFonts w:cs="Wingdings"/>
    </w:rPr>
  </w:style>
  <w:style w:type="character" w:customStyle="1" w:styleId="ListLabel308">
    <w:name w:val="ListLabel 308"/>
    <w:qFormat/>
    <w:rPr>
      <w:rFonts w:cs="Symbol"/>
    </w:rPr>
  </w:style>
  <w:style w:type="character" w:customStyle="1" w:styleId="ListLabel309">
    <w:name w:val="ListLabel 309"/>
    <w:qFormat/>
    <w:rPr>
      <w:rFonts w:cs="OpenSymbol"/>
      <w:b w:val="0"/>
      <w:sz w:val="24"/>
    </w:rPr>
  </w:style>
  <w:style w:type="character" w:customStyle="1" w:styleId="ListLabel310">
    <w:name w:val="ListLabel 310"/>
    <w:qFormat/>
    <w:rPr>
      <w:rFonts w:cs="Wingdings"/>
    </w:rPr>
  </w:style>
  <w:style w:type="character" w:customStyle="1" w:styleId="ListLabel311">
    <w:name w:val="ListLabel 311"/>
    <w:qFormat/>
  </w:style>
  <w:style w:type="character" w:customStyle="1" w:styleId="ListLabel312">
    <w:name w:val="ListLabel 312"/>
    <w:qFormat/>
    <w:rPr>
      <w:rFonts w:cs="OpenSymbol"/>
      <w:b w:val="0"/>
      <w:sz w:val="24"/>
    </w:rPr>
  </w:style>
  <w:style w:type="character" w:customStyle="1" w:styleId="ListLabel313">
    <w:name w:val="ListLabel 313"/>
    <w:qFormat/>
    <w:rPr>
      <w:rFonts w:cs="OpenSymbol"/>
    </w:rPr>
  </w:style>
  <w:style w:type="character" w:customStyle="1" w:styleId="ListLabel314">
    <w:name w:val="ListLabel 314"/>
    <w:qFormat/>
    <w:rPr>
      <w:rFonts w:cs="OpenSymbol"/>
    </w:rPr>
  </w:style>
  <w:style w:type="character" w:customStyle="1" w:styleId="ListLabel315">
    <w:name w:val="ListLabel 315"/>
    <w:qFormat/>
    <w:rPr>
      <w:rFonts w:cs="OpenSymbol"/>
    </w:rPr>
  </w:style>
  <w:style w:type="character" w:customStyle="1" w:styleId="ListLabel316">
    <w:name w:val="ListLabel 316"/>
    <w:qFormat/>
    <w:rPr>
      <w:rFonts w:cs="OpenSymbol"/>
    </w:rPr>
  </w:style>
  <w:style w:type="character" w:customStyle="1" w:styleId="ListLabel317">
    <w:name w:val="ListLabel 317"/>
    <w:qFormat/>
    <w:rPr>
      <w:rFonts w:cs="OpenSymbol"/>
    </w:rPr>
  </w:style>
  <w:style w:type="character" w:customStyle="1" w:styleId="ListLabel318">
    <w:name w:val="ListLabel 318"/>
    <w:qFormat/>
    <w:rPr>
      <w:rFonts w:cs="OpenSymbol"/>
    </w:rPr>
  </w:style>
  <w:style w:type="character" w:customStyle="1" w:styleId="ListLabel319">
    <w:name w:val="ListLabel 319"/>
    <w:qFormat/>
    <w:rPr>
      <w:rFonts w:cs="OpenSymbol"/>
    </w:rPr>
  </w:style>
  <w:style w:type="character" w:customStyle="1" w:styleId="ListLabel320">
    <w:name w:val="ListLabel 320"/>
    <w:qFormat/>
    <w:rPr>
      <w:rFonts w:cs="OpenSymbol"/>
    </w:rPr>
  </w:style>
  <w:style w:type="character" w:customStyle="1" w:styleId="ListLabel321">
    <w:name w:val="ListLabel 321"/>
    <w:qFormat/>
    <w:rPr>
      <w:rFonts w:cs="OpenSymbol"/>
      <w:b w:val="0"/>
      <w:sz w:val="24"/>
    </w:rPr>
  </w:style>
  <w:style w:type="character" w:customStyle="1" w:styleId="ListLabel322">
    <w:name w:val="ListLabel 322"/>
    <w:qFormat/>
    <w:rPr>
      <w:rFonts w:cs="OpenSymbol"/>
      <w:b w:val="0"/>
      <w:sz w:val="24"/>
    </w:rPr>
  </w:style>
  <w:style w:type="character" w:customStyle="1" w:styleId="ListLabel323">
    <w:name w:val="ListLabel 323"/>
    <w:qFormat/>
    <w:rPr>
      <w:rFonts w:cs="OpenSymbol"/>
    </w:rPr>
  </w:style>
  <w:style w:type="character" w:customStyle="1" w:styleId="ListLabel324">
    <w:name w:val="ListLabel 324"/>
    <w:qFormat/>
    <w:rPr>
      <w:rFonts w:cs="OpenSymbol"/>
    </w:rPr>
  </w:style>
  <w:style w:type="character" w:customStyle="1" w:styleId="ListLabel325">
    <w:name w:val="ListLabel 325"/>
    <w:qFormat/>
    <w:rPr>
      <w:rFonts w:cs="OpenSymbol"/>
    </w:rPr>
  </w:style>
  <w:style w:type="character" w:customStyle="1" w:styleId="ListLabel326">
    <w:name w:val="ListLabel 326"/>
    <w:qFormat/>
    <w:rPr>
      <w:rFonts w:cs="OpenSymbol"/>
    </w:rPr>
  </w:style>
  <w:style w:type="character" w:customStyle="1" w:styleId="ListLabel327">
    <w:name w:val="ListLabel 327"/>
    <w:qFormat/>
    <w:rPr>
      <w:rFonts w:cs="OpenSymbol"/>
    </w:rPr>
  </w:style>
  <w:style w:type="character" w:customStyle="1" w:styleId="ListLabel328">
    <w:name w:val="ListLabel 328"/>
    <w:qFormat/>
    <w:rPr>
      <w:rFonts w:cs="OpenSymbol"/>
    </w:rPr>
  </w:style>
  <w:style w:type="character" w:customStyle="1" w:styleId="ListLabel329">
    <w:name w:val="ListLabel 329"/>
    <w:qFormat/>
    <w:rPr>
      <w:rFonts w:cs="OpenSymbol"/>
    </w:rPr>
  </w:style>
  <w:style w:type="character" w:customStyle="1" w:styleId="ListLabel330">
    <w:name w:val="ListLabel 330"/>
    <w:qFormat/>
    <w:rPr>
      <w:rFonts w:cs="OpenSymbol"/>
      <w:b w:val="0"/>
      <w:sz w:val="24"/>
    </w:rPr>
  </w:style>
  <w:style w:type="character" w:customStyle="1" w:styleId="ListLabel331">
    <w:name w:val="ListLabel 331"/>
    <w:qFormat/>
    <w:rPr>
      <w:rFonts w:cs="OpenSymbol"/>
      <w:b w:val="0"/>
      <w:sz w:val="24"/>
    </w:rPr>
  </w:style>
  <w:style w:type="character" w:customStyle="1" w:styleId="ListLabel332">
    <w:name w:val="ListLabel 332"/>
    <w:qFormat/>
    <w:rPr>
      <w:rFonts w:cs="OpenSymbol"/>
    </w:rPr>
  </w:style>
  <w:style w:type="character" w:customStyle="1" w:styleId="ListLabel333">
    <w:name w:val="ListLabel 333"/>
    <w:qFormat/>
    <w:rPr>
      <w:rFonts w:cs="OpenSymbol"/>
    </w:rPr>
  </w:style>
  <w:style w:type="character" w:customStyle="1" w:styleId="ListLabel334">
    <w:name w:val="ListLabel 334"/>
    <w:qFormat/>
    <w:rPr>
      <w:rFonts w:cs="OpenSymbol"/>
    </w:rPr>
  </w:style>
  <w:style w:type="character" w:customStyle="1" w:styleId="ListLabel335">
    <w:name w:val="ListLabel 335"/>
    <w:qFormat/>
    <w:rPr>
      <w:rFonts w:cs="OpenSymbol"/>
    </w:rPr>
  </w:style>
  <w:style w:type="character" w:customStyle="1" w:styleId="ListLabel336">
    <w:name w:val="ListLabel 336"/>
    <w:qFormat/>
    <w:rPr>
      <w:rFonts w:cs="OpenSymbol"/>
    </w:rPr>
  </w:style>
  <w:style w:type="character" w:customStyle="1" w:styleId="ListLabel337">
    <w:name w:val="ListLabel 337"/>
    <w:qFormat/>
    <w:rPr>
      <w:rFonts w:cs="OpenSymbol"/>
    </w:rPr>
  </w:style>
  <w:style w:type="character" w:customStyle="1" w:styleId="ListLabel338">
    <w:name w:val="ListLabel 338"/>
    <w:qFormat/>
    <w:rPr>
      <w:rFonts w:cs="OpenSymbol"/>
    </w:rPr>
  </w:style>
  <w:style w:type="character" w:customStyle="1" w:styleId="ListLabel339">
    <w:name w:val="ListLabel 339"/>
    <w:qFormat/>
    <w:rPr>
      <w:rFonts w:ascii="Calibri" w:hAnsi="Calibri" w:cs="OpenSymbol"/>
      <w:b w:val="0"/>
    </w:rPr>
  </w:style>
  <w:style w:type="character" w:customStyle="1" w:styleId="ListLabel340">
    <w:name w:val="ListLabel 340"/>
    <w:qFormat/>
    <w:rPr>
      <w:rFonts w:cs="OpenSymbol"/>
    </w:rPr>
  </w:style>
  <w:style w:type="character" w:customStyle="1" w:styleId="ListLabel341">
    <w:name w:val="ListLabel 341"/>
    <w:qFormat/>
    <w:rPr>
      <w:rFonts w:cs="OpenSymbol"/>
    </w:rPr>
  </w:style>
  <w:style w:type="character" w:customStyle="1" w:styleId="ListLabel342">
    <w:name w:val="ListLabel 342"/>
    <w:qFormat/>
    <w:rPr>
      <w:rFonts w:cs="OpenSymbol"/>
    </w:rPr>
  </w:style>
  <w:style w:type="character" w:customStyle="1" w:styleId="ListLabel343">
    <w:name w:val="ListLabel 343"/>
    <w:qFormat/>
    <w:rPr>
      <w:rFonts w:cs="OpenSymbol"/>
    </w:rPr>
  </w:style>
  <w:style w:type="character" w:customStyle="1" w:styleId="ListLabel344">
    <w:name w:val="ListLabel 344"/>
    <w:qFormat/>
    <w:rPr>
      <w:rFonts w:cs="OpenSymbol"/>
    </w:rPr>
  </w:style>
  <w:style w:type="character" w:customStyle="1" w:styleId="ListLabel345">
    <w:name w:val="ListLabel 345"/>
    <w:qFormat/>
    <w:rPr>
      <w:rFonts w:cs="OpenSymbol"/>
    </w:rPr>
  </w:style>
  <w:style w:type="character" w:customStyle="1" w:styleId="ListLabel346">
    <w:name w:val="ListLabel 346"/>
    <w:qFormat/>
    <w:rPr>
      <w:rFonts w:cs="OpenSymbol"/>
    </w:rPr>
  </w:style>
  <w:style w:type="character" w:customStyle="1" w:styleId="ListLabel347">
    <w:name w:val="ListLabel 347"/>
    <w:qFormat/>
    <w:rPr>
      <w:rFonts w:cs="OpenSymbol"/>
    </w:rPr>
  </w:style>
  <w:style w:type="character" w:customStyle="1" w:styleId="ListLabel348">
    <w:name w:val="ListLabel 348"/>
    <w:qFormat/>
    <w:rPr>
      <w:rFonts w:cs="OpenSymbol"/>
    </w:rPr>
  </w:style>
  <w:style w:type="character" w:customStyle="1" w:styleId="ListLabel349">
    <w:name w:val="ListLabel 349"/>
    <w:qFormat/>
    <w:rPr>
      <w:rFonts w:cs="OpenSymbol"/>
    </w:rPr>
  </w:style>
  <w:style w:type="character" w:customStyle="1" w:styleId="ListLabel350">
    <w:name w:val="ListLabel 350"/>
    <w:qFormat/>
    <w:rPr>
      <w:rFonts w:cs="OpenSymbol"/>
    </w:rPr>
  </w:style>
  <w:style w:type="character" w:customStyle="1" w:styleId="ListLabel351">
    <w:name w:val="ListLabel 351"/>
    <w:qFormat/>
    <w:rPr>
      <w:rFonts w:cs="OpenSymbol"/>
    </w:rPr>
  </w:style>
  <w:style w:type="character" w:customStyle="1" w:styleId="ListLabel352">
    <w:name w:val="ListLabel 352"/>
    <w:qFormat/>
    <w:rPr>
      <w:rFonts w:cs="OpenSymbol"/>
    </w:rPr>
  </w:style>
  <w:style w:type="character" w:customStyle="1" w:styleId="ListLabel353">
    <w:name w:val="ListLabel 353"/>
    <w:qFormat/>
    <w:rPr>
      <w:rFonts w:cs="OpenSymbol"/>
    </w:rPr>
  </w:style>
  <w:style w:type="character" w:customStyle="1" w:styleId="ListLabel354">
    <w:name w:val="ListLabel 354"/>
    <w:qFormat/>
    <w:rPr>
      <w:rFonts w:cs="OpenSymbol"/>
    </w:rPr>
  </w:style>
  <w:style w:type="character" w:customStyle="1" w:styleId="ListLabel355">
    <w:name w:val="ListLabel 355"/>
    <w:qFormat/>
    <w:rPr>
      <w:rFonts w:cs="OpenSymbol"/>
    </w:rPr>
  </w:style>
  <w:style w:type="character" w:customStyle="1" w:styleId="ListLabel356">
    <w:name w:val="ListLabel 356"/>
    <w:qFormat/>
    <w:rPr>
      <w:rFonts w:cs="OpenSymbol"/>
    </w:rPr>
  </w:style>
  <w:style w:type="character" w:customStyle="1" w:styleId="ListLabel357">
    <w:name w:val="ListLabel 357"/>
    <w:qFormat/>
    <w:rPr>
      <w:rFonts w:cs="OpenSymbol"/>
      <w:b w:val="0"/>
    </w:rPr>
  </w:style>
  <w:style w:type="character" w:customStyle="1" w:styleId="ListLabel358">
    <w:name w:val="ListLabel 358"/>
    <w:qFormat/>
    <w:rPr>
      <w:rFonts w:cs="OpenSymbol"/>
    </w:rPr>
  </w:style>
  <w:style w:type="character" w:customStyle="1" w:styleId="ListLabel359">
    <w:name w:val="ListLabel 359"/>
    <w:qFormat/>
    <w:rPr>
      <w:rFonts w:cs="OpenSymbol"/>
    </w:rPr>
  </w:style>
  <w:style w:type="character" w:customStyle="1" w:styleId="ListLabel360">
    <w:name w:val="ListLabel 360"/>
    <w:qFormat/>
    <w:rPr>
      <w:rFonts w:cs="OpenSymbol"/>
    </w:rPr>
  </w:style>
  <w:style w:type="character" w:customStyle="1" w:styleId="ListLabel361">
    <w:name w:val="ListLabel 361"/>
    <w:qFormat/>
    <w:rPr>
      <w:rFonts w:cs="OpenSymbol"/>
    </w:rPr>
  </w:style>
  <w:style w:type="character" w:customStyle="1" w:styleId="ListLabel362">
    <w:name w:val="ListLabel 362"/>
    <w:qFormat/>
    <w:rPr>
      <w:rFonts w:cs="OpenSymbol"/>
    </w:rPr>
  </w:style>
  <w:style w:type="character" w:customStyle="1" w:styleId="ListLabel363">
    <w:name w:val="ListLabel 363"/>
    <w:qFormat/>
    <w:rPr>
      <w:rFonts w:cs="OpenSymbol"/>
    </w:rPr>
  </w:style>
  <w:style w:type="character" w:customStyle="1" w:styleId="ListLabel364">
    <w:name w:val="ListLabel 364"/>
    <w:qFormat/>
    <w:rPr>
      <w:rFonts w:cs="OpenSymbol"/>
    </w:rPr>
  </w:style>
  <w:style w:type="character" w:customStyle="1" w:styleId="ListLabel365">
    <w:name w:val="ListLabel 365"/>
    <w:qFormat/>
    <w:rPr>
      <w:rFonts w:cs="OpenSymbol"/>
    </w:rPr>
  </w:style>
  <w:style w:type="character" w:customStyle="1" w:styleId="ListLabel366">
    <w:name w:val="ListLabel 366"/>
    <w:qFormat/>
    <w:rPr>
      <w:rFonts w:cs="OpenSymbol"/>
    </w:rPr>
  </w:style>
  <w:style w:type="character" w:customStyle="1" w:styleId="ListLabel367">
    <w:name w:val="ListLabel 367"/>
    <w:qFormat/>
    <w:rPr>
      <w:rFonts w:cs="OpenSymbol"/>
    </w:rPr>
  </w:style>
  <w:style w:type="character" w:customStyle="1" w:styleId="ListLabel368">
    <w:name w:val="ListLabel 368"/>
    <w:qFormat/>
    <w:rPr>
      <w:rFonts w:cs="OpenSymbol"/>
    </w:rPr>
  </w:style>
  <w:style w:type="character" w:customStyle="1" w:styleId="ListLabel369">
    <w:name w:val="ListLabel 369"/>
    <w:qFormat/>
    <w:rPr>
      <w:rFonts w:cs="OpenSymbol"/>
    </w:rPr>
  </w:style>
  <w:style w:type="character" w:customStyle="1" w:styleId="ListLabel370">
    <w:name w:val="ListLabel 370"/>
    <w:qFormat/>
    <w:rPr>
      <w:rFonts w:cs="OpenSymbol"/>
    </w:rPr>
  </w:style>
  <w:style w:type="character" w:customStyle="1" w:styleId="ListLabel371">
    <w:name w:val="ListLabel 371"/>
    <w:qFormat/>
    <w:rPr>
      <w:rFonts w:cs="OpenSymbol"/>
    </w:rPr>
  </w:style>
  <w:style w:type="character" w:customStyle="1" w:styleId="ListLabel372">
    <w:name w:val="ListLabel 372"/>
    <w:qFormat/>
    <w:rPr>
      <w:rFonts w:cs="OpenSymbol"/>
    </w:rPr>
  </w:style>
  <w:style w:type="character" w:customStyle="1" w:styleId="ListLabel373">
    <w:name w:val="ListLabel 373"/>
    <w:qFormat/>
    <w:rPr>
      <w:rFonts w:cs="OpenSymbol"/>
    </w:rPr>
  </w:style>
  <w:style w:type="character" w:customStyle="1" w:styleId="ListLabel374">
    <w:name w:val="ListLabel 374"/>
    <w:qFormat/>
    <w:rPr>
      <w:rFonts w:cs="OpenSymbol"/>
    </w:rPr>
  </w:style>
  <w:style w:type="character" w:customStyle="1" w:styleId="ListLabel375">
    <w:name w:val="ListLabel 375"/>
    <w:qFormat/>
    <w:rPr>
      <w:rFonts w:ascii="Verdana" w:hAnsi="Verdana" w:cs="OpenSymbol"/>
      <w:b w:val="0"/>
      <w:sz w:val="22"/>
    </w:rPr>
  </w:style>
  <w:style w:type="character" w:customStyle="1" w:styleId="ListLabel376">
    <w:name w:val="ListLabel 376"/>
    <w:qFormat/>
    <w:rPr>
      <w:rFonts w:cs="OpenSymbol"/>
    </w:rPr>
  </w:style>
  <w:style w:type="character" w:customStyle="1" w:styleId="ListLabel377">
    <w:name w:val="ListLabel 377"/>
    <w:qFormat/>
    <w:rPr>
      <w:rFonts w:cs="OpenSymbol"/>
    </w:rPr>
  </w:style>
  <w:style w:type="character" w:customStyle="1" w:styleId="ListLabel378">
    <w:name w:val="ListLabel 378"/>
    <w:qFormat/>
    <w:rPr>
      <w:rFonts w:cs="OpenSymbol"/>
    </w:rPr>
  </w:style>
  <w:style w:type="character" w:customStyle="1" w:styleId="ListLabel379">
    <w:name w:val="ListLabel 379"/>
    <w:qFormat/>
    <w:rPr>
      <w:rFonts w:cs="OpenSymbol"/>
    </w:rPr>
  </w:style>
  <w:style w:type="character" w:customStyle="1" w:styleId="ListLabel380">
    <w:name w:val="ListLabel 380"/>
    <w:qFormat/>
    <w:rPr>
      <w:rFonts w:cs="OpenSymbol"/>
    </w:rPr>
  </w:style>
  <w:style w:type="character" w:customStyle="1" w:styleId="ListLabel381">
    <w:name w:val="ListLabel 381"/>
    <w:qFormat/>
    <w:rPr>
      <w:rFonts w:cs="OpenSymbol"/>
    </w:rPr>
  </w:style>
  <w:style w:type="character" w:customStyle="1" w:styleId="ListLabel382">
    <w:name w:val="ListLabel 382"/>
    <w:qFormat/>
    <w:rPr>
      <w:rFonts w:cs="OpenSymbol"/>
    </w:rPr>
  </w:style>
  <w:style w:type="character" w:customStyle="1" w:styleId="ListLabel383">
    <w:name w:val="ListLabel 383"/>
    <w:qFormat/>
    <w:rPr>
      <w:rFonts w:cs="OpenSymbol"/>
    </w:rPr>
  </w:style>
  <w:style w:type="character" w:customStyle="1" w:styleId="ListLabel384">
    <w:name w:val="ListLabel 384"/>
    <w:qFormat/>
    <w:rPr>
      <w:rFonts w:cs="OpenSymbol"/>
    </w:rPr>
  </w:style>
  <w:style w:type="character" w:customStyle="1" w:styleId="ListLabel385">
    <w:name w:val="ListLabel 385"/>
    <w:qFormat/>
    <w:rPr>
      <w:rFonts w:cs="OpenSymbol"/>
    </w:rPr>
  </w:style>
  <w:style w:type="character" w:customStyle="1" w:styleId="ListLabel386">
    <w:name w:val="ListLabel 386"/>
    <w:qFormat/>
    <w:rPr>
      <w:rFonts w:cs="Wingdings"/>
    </w:rPr>
  </w:style>
  <w:style w:type="character" w:customStyle="1" w:styleId="ListLabel387">
    <w:name w:val="ListLabel 387"/>
    <w:qFormat/>
    <w:rPr>
      <w:rFonts w:cs="Symbol"/>
    </w:rPr>
  </w:style>
  <w:style w:type="character" w:customStyle="1" w:styleId="ListLabel388">
    <w:name w:val="ListLabel 388"/>
    <w:qFormat/>
    <w:rPr>
      <w:rFonts w:cs="OpenSymbol"/>
    </w:rPr>
  </w:style>
  <w:style w:type="character" w:customStyle="1" w:styleId="ListLabel389">
    <w:name w:val="ListLabel 389"/>
    <w:qFormat/>
    <w:rPr>
      <w:rFonts w:cs="Wingdings"/>
    </w:rPr>
  </w:style>
  <w:style w:type="character" w:customStyle="1" w:styleId="ListLabel390">
    <w:name w:val="ListLabel 390"/>
    <w:qFormat/>
    <w:rPr>
      <w:rFonts w:cs="Symbol"/>
    </w:rPr>
  </w:style>
  <w:style w:type="character" w:customStyle="1" w:styleId="ListLabel391">
    <w:name w:val="ListLabel 391"/>
    <w:qFormat/>
    <w:rPr>
      <w:rFonts w:cs="OpenSymbol"/>
      <w:b w:val="0"/>
      <w:sz w:val="24"/>
    </w:rPr>
  </w:style>
  <w:style w:type="character" w:customStyle="1" w:styleId="ListLabel392">
    <w:name w:val="ListLabel 392"/>
    <w:qFormat/>
    <w:rPr>
      <w:rFonts w:cs="Wingdings"/>
    </w:rPr>
  </w:style>
  <w:style w:type="character" w:customStyle="1" w:styleId="ListLabel393">
    <w:name w:val="ListLabel 393"/>
    <w:qFormat/>
  </w:style>
  <w:style w:type="character" w:customStyle="1" w:styleId="ListLabel394">
    <w:name w:val="ListLabel 394"/>
    <w:qFormat/>
    <w:rPr>
      <w:rFonts w:cs="OpenSymbol"/>
      <w:b w:val="0"/>
      <w:sz w:val="24"/>
    </w:rPr>
  </w:style>
  <w:style w:type="character" w:customStyle="1" w:styleId="ListLabel395">
    <w:name w:val="ListLabel 395"/>
    <w:qFormat/>
    <w:rPr>
      <w:rFonts w:cs="OpenSymbol"/>
    </w:rPr>
  </w:style>
  <w:style w:type="character" w:customStyle="1" w:styleId="ListLabel396">
    <w:name w:val="ListLabel 396"/>
    <w:qFormat/>
    <w:rPr>
      <w:rFonts w:cs="OpenSymbol"/>
    </w:rPr>
  </w:style>
  <w:style w:type="character" w:customStyle="1" w:styleId="ListLabel397">
    <w:name w:val="ListLabel 397"/>
    <w:qFormat/>
    <w:rPr>
      <w:rFonts w:cs="OpenSymbol"/>
    </w:rPr>
  </w:style>
  <w:style w:type="character" w:customStyle="1" w:styleId="ListLabel398">
    <w:name w:val="ListLabel 398"/>
    <w:qFormat/>
    <w:rPr>
      <w:rFonts w:cs="OpenSymbol"/>
    </w:rPr>
  </w:style>
  <w:style w:type="character" w:customStyle="1" w:styleId="ListLabel399">
    <w:name w:val="ListLabel 399"/>
    <w:qFormat/>
    <w:rPr>
      <w:rFonts w:cs="OpenSymbol"/>
    </w:rPr>
  </w:style>
  <w:style w:type="character" w:customStyle="1" w:styleId="ListLabel400">
    <w:name w:val="ListLabel 400"/>
    <w:qFormat/>
    <w:rPr>
      <w:rFonts w:cs="OpenSymbol"/>
    </w:rPr>
  </w:style>
  <w:style w:type="character" w:customStyle="1" w:styleId="ListLabel401">
    <w:name w:val="ListLabel 401"/>
    <w:qFormat/>
    <w:rPr>
      <w:rFonts w:cs="OpenSymbol"/>
    </w:rPr>
  </w:style>
  <w:style w:type="character" w:customStyle="1" w:styleId="ListLabel402">
    <w:name w:val="ListLabel 402"/>
    <w:qFormat/>
    <w:rPr>
      <w:rFonts w:cs="OpenSymbol"/>
    </w:rPr>
  </w:style>
  <w:style w:type="character" w:customStyle="1" w:styleId="ListLabel403">
    <w:name w:val="ListLabel 403"/>
    <w:qFormat/>
    <w:rPr>
      <w:rFonts w:cs="OpenSymbol"/>
      <w:b w:val="0"/>
      <w:sz w:val="24"/>
    </w:rPr>
  </w:style>
  <w:style w:type="character" w:customStyle="1" w:styleId="ListLabel404">
    <w:name w:val="ListLabel 404"/>
    <w:qFormat/>
    <w:rPr>
      <w:rFonts w:cs="OpenSymbol"/>
      <w:b w:val="0"/>
      <w:sz w:val="24"/>
    </w:rPr>
  </w:style>
  <w:style w:type="character" w:customStyle="1" w:styleId="ListLabel405">
    <w:name w:val="ListLabel 405"/>
    <w:qFormat/>
    <w:rPr>
      <w:rFonts w:cs="OpenSymbol"/>
    </w:rPr>
  </w:style>
  <w:style w:type="character" w:customStyle="1" w:styleId="ListLabel406">
    <w:name w:val="ListLabel 406"/>
    <w:qFormat/>
    <w:rPr>
      <w:rFonts w:cs="OpenSymbol"/>
    </w:rPr>
  </w:style>
  <w:style w:type="character" w:customStyle="1" w:styleId="ListLabel407">
    <w:name w:val="ListLabel 407"/>
    <w:qFormat/>
    <w:rPr>
      <w:rFonts w:cs="OpenSymbol"/>
    </w:rPr>
  </w:style>
  <w:style w:type="character" w:customStyle="1" w:styleId="ListLabel408">
    <w:name w:val="ListLabel 408"/>
    <w:qFormat/>
    <w:rPr>
      <w:rFonts w:cs="OpenSymbol"/>
    </w:rPr>
  </w:style>
  <w:style w:type="character" w:customStyle="1" w:styleId="ListLabel409">
    <w:name w:val="ListLabel 409"/>
    <w:qFormat/>
    <w:rPr>
      <w:rFonts w:cs="OpenSymbol"/>
    </w:rPr>
  </w:style>
  <w:style w:type="character" w:customStyle="1" w:styleId="ListLabel410">
    <w:name w:val="ListLabel 410"/>
    <w:qFormat/>
    <w:rPr>
      <w:rFonts w:cs="OpenSymbol"/>
    </w:rPr>
  </w:style>
  <w:style w:type="character" w:customStyle="1" w:styleId="ListLabel411">
    <w:name w:val="ListLabel 411"/>
    <w:qFormat/>
    <w:rPr>
      <w:rFonts w:cs="OpenSymbol"/>
    </w:rPr>
  </w:style>
  <w:style w:type="character" w:customStyle="1" w:styleId="ListLabel412">
    <w:name w:val="ListLabel 412"/>
    <w:qFormat/>
    <w:rPr>
      <w:rFonts w:cs="OpenSymbol"/>
      <w:b w:val="0"/>
      <w:sz w:val="24"/>
    </w:rPr>
  </w:style>
  <w:style w:type="character" w:customStyle="1" w:styleId="ListLabel413">
    <w:name w:val="ListLabel 413"/>
    <w:qFormat/>
    <w:rPr>
      <w:rFonts w:cs="OpenSymbol"/>
      <w:b w:val="0"/>
      <w:sz w:val="24"/>
    </w:rPr>
  </w:style>
  <w:style w:type="character" w:customStyle="1" w:styleId="ListLabel414">
    <w:name w:val="ListLabel 414"/>
    <w:qFormat/>
    <w:rPr>
      <w:rFonts w:cs="OpenSymbol"/>
    </w:rPr>
  </w:style>
  <w:style w:type="character" w:customStyle="1" w:styleId="ListLabel415">
    <w:name w:val="ListLabel 415"/>
    <w:qFormat/>
    <w:rPr>
      <w:rFonts w:cs="OpenSymbol"/>
    </w:rPr>
  </w:style>
  <w:style w:type="character" w:customStyle="1" w:styleId="ListLabel416">
    <w:name w:val="ListLabel 416"/>
    <w:qFormat/>
    <w:rPr>
      <w:rFonts w:cs="OpenSymbol"/>
    </w:rPr>
  </w:style>
  <w:style w:type="character" w:customStyle="1" w:styleId="ListLabel417">
    <w:name w:val="ListLabel 417"/>
    <w:qFormat/>
    <w:rPr>
      <w:rFonts w:cs="OpenSymbol"/>
    </w:rPr>
  </w:style>
  <w:style w:type="character" w:customStyle="1" w:styleId="ListLabel418">
    <w:name w:val="ListLabel 418"/>
    <w:qFormat/>
    <w:rPr>
      <w:rFonts w:cs="OpenSymbol"/>
    </w:rPr>
  </w:style>
  <w:style w:type="character" w:customStyle="1" w:styleId="ListLabel419">
    <w:name w:val="ListLabel 419"/>
    <w:qFormat/>
    <w:rPr>
      <w:rFonts w:cs="OpenSymbol"/>
    </w:rPr>
  </w:style>
  <w:style w:type="character" w:customStyle="1" w:styleId="ListLabel420">
    <w:name w:val="ListLabel 420"/>
    <w:qFormat/>
    <w:rPr>
      <w:rFonts w:cs="OpenSymbol"/>
    </w:rPr>
  </w:style>
  <w:style w:type="character" w:customStyle="1" w:styleId="ListLabel421">
    <w:name w:val="ListLabel 421"/>
    <w:qFormat/>
    <w:rPr>
      <w:rFonts w:ascii="Calibri" w:hAnsi="Calibri" w:cs="OpenSymbol"/>
      <w:b w:val="0"/>
    </w:rPr>
  </w:style>
  <w:style w:type="character" w:customStyle="1" w:styleId="ListLabel422">
    <w:name w:val="ListLabel 422"/>
    <w:qFormat/>
    <w:rPr>
      <w:rFonts w:cs="OpenSymbol"/>
    </w:rPr>
  </w:style>
  <w:style w:type="character" w:customStyle="1" w:styleId="ListLabel423">
    <w:name w:val="ListLabel 423"/>
    <w:qFormat/>
    <w:rPr>
      <w:rFonts w:cs="OpenSymbol"/>
    </w:rPr>
  </w:style>
  <w:style w:type="character" w:customStyle="1" w:styleId="ListLabel424">
    <w:name w:val="ListLabel 424"/>
    <w:qFormat/>
    <w:rPr>
      <w:rFonts w:cs="OpenSymbol"/>
    </w:rPr>
  </w:style>
  <w:style w:type="character" w:customStyle="1" w:styleId="ListLabel425">
    <w:name w:val="ListLabel 425"/>
    <w:qFormat/>
    <w:rPr>
      <w:rFonts w:cs="OpenSymbol"/>
    </w:rPr>
  </w:style>
  <w:style w:type="character" w:customStyle="1" w:styleId="ListLabel426">
    <w:name w:val="ListLabel 426"/>
    <w:qFormat/>
    <w:rPr>
      <w:rFonts w:cs="OpenSymbol"/>
    </w:rPr>
  </w:style>
  <w:style w:type="character" w:customStyle="1" w:styleId="ListLabel427">
    <w:name w:val="ListLabel 427"/>
    <w:qFormat/>
    <w:rPr>
      <w:rFonts w:cs="OpenSymbol"/>
    </w:rPr>
  </w:style>
  <w:style w:type="character" w:customStyle="1" w:styleId="ListLabel428">
    <w:name w:val="ListLabel 428"/>
    <w:qFormat/>
    <w:rPr>
      <w:rFonts w:cs="OpenSymbol"/>
    </w:rPr>
  </w:style>
  <w:style w:type="character" w:customStyle="1" w:styleId="ListLabel429">
    <w:name w:val="ListLabel 429"/>
    <w:qFormat/>
    <w:rPr>
      <w:rFonts w:cs="OpenSymbol"/>
    </w:rPr>
  </w:style>
  <w:style w:type="character" w:customStyle="1" w:styleId="ListLabel430">
    <w:name w:val="ListLabel 430"/>
    <w:qFormat/>
    <w:rPr>
      <w:rFonts w:cs="OpenSymbol"/>
    </w:rPr>
  </w:style>
  <w:style w:type="character" w:customStyle="1" w:styleId="ListLabel431">
    <w:name w:val="ListLabel 431"/>
    <w:qFormat/>
    <w:rPr>
      <w:rFonts w:cs="OpenSymbol"/>
    </w:rPr>
  </w:style>
  <w:style w:type="character" w:customStyle="1" w:styleId="ListLabel432">
    <w:name w:val="ListLabel 432"/>
    <w:qFormat/>
    <w:rPr>
      <w:rFonts w:cs="OpenSymbol"/>
    </w:rPr>
  </w:style>
  <w:style w:type="character" w:customStyle="1" w:styleId="ListLabel433">
    <w:name w:val="ListLabel 433"/>
    <w:qFormat/>
    <w:rPr>
      <w:rFonts w:cs="OpenSymbol"/>
    </w:rPr>
  </w:style>
  <w:style w:type="character" w:customStyle="1" w:styleId="ListLabel434">
    <w:name w:val="ListLabel 434"/>
    <w:qFormat/>
    <w:rPr>
      <w:rFonts w:cs="OpenSymbol"/>
    </w:rPr>
  </w:style>
  <w:style w:type="character" w:customStyle="1" w:styleId="ListLabel435">
    <w:name w:val="ListLabel 435"/>
    <w:qFormat/>
    <w:rPr>
      <w:rFonts w:cs="OpenSymbol"/>
    </w:rPr>
  </w:style>
  <w:style w:type="character" w:customStyle="1" w:styleId="ListLabel436">
    <w:name w:val="ListLabel 436"/>
    <w:qFormat/>
    <w:rPr>
      <w:rFonts w:cs="OpenSymbol"/>
    </w:rPr>
  </w:style>
  <w:style w:type="character" w:customStyle="1" w:styleId="ListLabel437">
    <w:name w:val="ListLabel 437"/>
    <w:qFormat/>
    <w:rPr>
      <w:rFonts w:cs="OpenSymbol"/>
    </w:rPr>
  </w:style>
  <w:style w:type="character" w:customStyle="1" w:styleId="ListLabel438">
    <w:name w:val="ListLabel 438"/>
    <w:qFormat/>
    <w:rPr>
      <w:rFonts w:cs="OpenSymbol"/>
    </w:rPr>
  </w:style>
  <w:style w:type="character" w:customStyle="1" w:styleId="ListLabel439">
    <w:name w:val="ListLabel 439"/>
    <w:qFormat/>
    <w:rPr>
      <w:rFonts w:cs="OpenSymbol"/>
      <w:b w:val="0"/>
    </w:rPr>
  </w:style>
  <w:style w:type="character" w:customStyle="1" w:styleId="ListLabel440">
    <w:name w:val="ListLabel 440"/>
    <w:qFormat/>
    <w:rPr>
      <w:rFonts w:cs="OpenSymbol"/>
    </w:rPr>
  </w:style>
  <w:style w:type="character" w:customStyle="1" w:styleId="ListLabel441">
    <w:name w:val="ListLabel 441"/>
    <w:qFormat/>
    <w:rPr>
      <w:rFonts w:cs="OpenSymbol"/>
    </w:rPr>
  </w:style>
  <w:style w:type="character" w:customStyle="1" w:styleId="ListLabel442">
    <w:name w:val="ListLabel 442"/>
    <w:qFormat/>
    <w:rPr>
      <w:rFonts w:cs="OpenSymbol"/>
    </w:rPr>
  </w:style>
  <w:style w:type="character" w:customStyle="1" w:styleId="ListLabel443">
    <w:name w:val="ListLabel 443"/>
    <w:qFormat/>
    <w:rPr>
      <w:rFonts w:cs="OpenSymbol"/>
    </w:rPr>
  </w:style>
  <w:style w:type="character" w:customStyle="1" w:styleId="ListLabel444">
    <w:name w:val="ListLabel 444"/>
    <w:qFormat/>
    <w:rPr>
      <w:rFonts w:cs="OpenSymbol"/>
    </w:rPr>
  </w:style>
  <w:style w:type="character" w:customStyle="1" w:styleId="ListLabel445">
    <w:name w:val="ListLabel 445"/>
    <w:qFormat/>
    <w:rPr>
      <w:rFonts w:cs="OpenSymbol"/>
    </w:rPr>
  </w:style>
  <w:style w:type="character" w:customStyle="1" w:styleId="ListLabel446">
    <w:name w:val="ListLabel 446"/>
    <w:qFormat/>
    <w:rPr>
      <w:rFonts w:cs="OpenSymbol"/>
    </w:rPr>
  </w:style>
  <w:style w:type="character" w:customStyle="1" w:styleId="ListLabel447">
    <w:name w:val="ListLabel 447"/>
    <w:qFormat/>
    <w:rPr>
      <w:rFonts w:cs="OpenSymbol"/>
    </w:rPr>
  </w:style>
  <w:style w:type="character" w:customStyle="1" w:styleId="ListLabel448">
    <w:name w:val="ListLabel 448"/>
    <w:qFormat/>
    <w:rPr>
      <w:rFonts w:cs="OpenSymbol"/>
    </w:rPr>
  </w:style>
  <w:style w:type="character" w:customStyle="1" w:styleId="ListLabel449">
    <w:name w:val="ListLabel 449"/>
    <w:qFormat/>
    <w:rPr>
      <w:rFonts w:cs="OpenSymbol"/>
    </w:rPr>
  </w:style>
  <w:style w:type="character" w:customStyle="1" w:styleId="ListLabel450">
    <w:name w:val="ListLabel 450"/>
    <w:qFormat/>
    <w:rPr>
      <w:rFonts w:cs="OpenSymbol"/>
    </w:rPr>
  </w:style>
  <w:style w:type="character" w:customStyle="1" w:styleId="ListLabel451">
    <w:name w:val="ListLabel 451"/>
    <w:qFormat/>
    <w:rPr>
      <w:rFonts w:cs="OpenSymbol"/>
    </w:rPr>
  </w:style>
  <w:style w:type="character" w:customStyle="1" w:styleId="ListLabel452">
    <w:name w:val="ListLabel 452"/>
    <w:qFormat/>
    <w:rPr>
      <w:rFonts w:cs="OpenSymbol"/>
    </w:rPr>
  </w:style>
  <w:style w:type="character" w:customStyle="1" w:styleId="ListLabel453">
    <w:name w:val="ListLabel 453"/>
    <w:qFormat/>
    <w:rPr>
      <w:rFonts w:cs="OpenSymbol"/>
    </w:rPr>
  </w:style>
  <w:style w:type="character" w:customStyle="1" w:styleId="ListLabel454">
    <w:name w:val="ListLabel 454"/>
    <w:qFormat/>
    <w:rPr>
      <w:rFonts w:cs="OpenSymbol"/>
    </w:rPr>
  </w:style>
  <w:style w:type="character" w:customStyle="1" w:styleId="ListLabel455">
    <w:name w:val="ListLabel 455"/>
    <w:qFormat/>
    <w:rPr>
      <w:rFonts w:cs="OpenSymbol"/>
    </w:rPr>
  </w:style>
  <w:style w:type="character" w:customStyle="1" w:styleId="ListLabel456">
    <w:name w:val="ListLabel 456"/>
    <w:qFormat/>
    <w:rPr>
      <w:rFonts w:cs="OpenSymbol"/>
    </w:rPr>
  </w:style>
  <w:style w:type="character" w:customStyle="1" w:styleId="ListLabel457">
    <w:name w:val="ListLabel 457"/>
    <w:qFormat/>
    <w:rPr>
      <w:rFonts w:ascii="Verdana" w:hAnsi="Verdana" w:cs="OpenSymbol"/>
      <w:b w:val="0"/>
      <w:sz w:val="22"/>
    </w:rPr>
  </w:style>
  <w:style w:type="character" w:customStyle="1" w:styleId="ListLabel458">
    <w:name w:val="ListLabel 458"/>
    <w:qFormat/>
    <w:rPr>
      <w:rFonts w:cs="OpenSymbol"/>
    </w:rPr>
  </w:style>
  <w:style w:type="character" w:customStyle="1" w:styleId="ListLabel459">
    <w:name w:val="ListLabel 459"/>
    <w:qFormat/>
    <w:rPr>
      <w:rFonts w:cs="OpenSymbol"/>
    </w:rPr>
  </w:style>
  <w:style w:type="character" w:customStyle="1" w:styleId="ListLabel460">
    <w:name w:val="ListLabel 460"/>
    <w:qFormat/>
    <w:rPr>
      <w:rFonts w:cs="OpenSymbol"/>
    </w:rPr>
  </w:style>
  <w:style w:type="character" w:customStyle="1" w:styleId="ListLabel461">
    <w:name w:val="ListLabel 461"/>
    <w:qFormat/>
    <w:rPr>
      <w:rFonts w:cs="OpenSymbol"/>
    </w:rPr>
  </w:style>
  <w:style w:type="character" w:customStyle="1" w:styleId="ListLabel462">
    <w:name w:val="ListLabel 462"/>
    <w:qFormat/>
    <w:rPr>
      <w:rFonts w:cs="OpenSymbol"/>
    </w:rPr>
  </w:style>
  <w:style w:type="character" w:customStyle="1" w:styleId="ListLabel463">
    <w:name w:val="ListLabel 463"/>
    <w:qFormat/>
    <w:rPr>
      <w:rFonts w:cs="OpenSymbol"/>
    </w:rPr>
  </w:style>
  <w:style w:type="character" w:customStyle="1" w:styleId="ListLabel464">
    <w:name w:val="ListLabel 464"/>
    <w:qFormat/>
    <w:rPr>
      <w:rFonts w:cs="OpenSymbol"/>
    </w:rPr>
  </w:style>
  <w:style w:type="character" w:customStyle="1" w:styleId="ListLabel465">
    <w:name w:val="ListLabel 465"/>
    <w:qFormat/>
    <w:rPr>
      <w:rFonts w:cs="OpenSymbol"/>
    </w:rPr>
  </w:style>
  <w:style w:type="character" w:customStyle="1" w:styleId="ListLabel466">
    <w:name w:val="ListLabel 466"/>
    <w:qFormat/>
    <w:rPr>
      <w:rFonts w:cs="OpenSymbol"/>
    </w:rPr>
  </w:style>
  <w:style w:type="character" w:customStyle="1" w:styleId="ListLabel467">
    <w:name w:val="ListLabel 467"/>
    <w:qFormat/>
    <w:rPr>
      <w:rFonts w:cs="OpenSymbol"/>
    </w:rPr>
  </w:style>
  <w:style w:type="character" w:customStyle="1" w:styleId="ListLabel468">
    <w:name w:val="ListLabel 468"/>
    <w:qFormat/>
    <w:rPr>
      <w:rFonts w:cs="Wingdings"/>
    </w:rPr>
  </w:style>
  <w:style w:type="character" w:customStyle="1" w:styleId="ListLabel469">
    <w:name w:val="ListLabel 469"/>
    <w:qFormat/>
    <w:rPr>
      <w:rFonts w:cs="Symbol"/>
    </w:rPr>
  </w:style>
  <w:style w:type="character" w:customStyle="1" w:styleId="ListLabel470">
    <w:name w:val="ListLabel 470"/>
    <w:qFormat/>
    <w:rPr>
      <w:rFonts w:cs="OpenSymbol"/>
    </w:rPr>
  </w:style>
  <w:style w:type="character" w:customStyle="1" w:styleId="ListLabel471">
    <w:name w:val="ListLabel 471"/>
    <w:qFormat/>
    <w:rPr>
      <w:rFonts w:cs="Wingdings"/>
    </w:rPr>
  </w:style>
  <w:style w:type="character" w:customStyle="1" w:styleId="ListLabel472">
    <w:name w:val="ListLabel 472"/>
    <w:qFormat/>
    <w:rPr>
      <w:rFonts w:cs="Symbol"/>
    </w:rPr>
  </w:style>
  <w:style w:type="character" w:customStyle="1" w:styleId="ListLabel473">
    <w:name w:val="ListLabel 473"/>
    <w:qFormat/>
    <w:rPr>
      <w:rFonts w:cs="OpenSymbol"/>
      <w:b w:val="0"/>
      <w:sz w:val="24"/>
    </w:rPr>
  </w:style>
  <w:style w:type="character" w:customStyle="1" w:styleId="ListLabel474">
    <w:name w:val="ListLabel 474"/>
    <w:qFormat/>
    <w:rPr>
      <w:rFonts w:cs="Wingdings"/>
    </w:rPr>
  </w:style>
  <w:style w:type="character" w:customStyle="1" w:styleId="ListLabel475">
    <w:name w:val="ListLabel 475"/>
    <w:qFormat/>
  </w:style>
  <w:style w:type="character" w:customStyle="1" w:styleId="ListLabel476">
    <w:name w:val="ListLabel 476"/>
    <w:qFormat/>
    <w:rPr>
      <w:rFonts w:cs="OpenSymbol"/>
      <w:b w:val="0"/>
      <w:sz w:val="24"/>
    </w:rPr>
  </w:style>
  <w:style w:type="character" w:customStyle="1" w:styleId="ListLabel477">
    <w:name w:val="ListLabel 477"/>
    <w:qFormat/>
    <w:rPr>
      <w:rFonts w:cs="OpenSymbol"/>
    </w:rPr>
  </w:style>
  <w:style w:type="character" w:customStyle="1" w:styleId="ListLabel478">
    <w:name w:val="ListLabel 478"/>
    <w:qFormat/>
    <w:rPr>
      <w:rFonts w:cs="OpenSymbol"/>
    </w:rPr>
  </w:style>
  <w:style w:type="character" w:customStyle="1" w:styleId="ListLabel479">
    <w:name w:val="ListLabel 479"/>
    <w:qFormat/>
    <w:rPr>
      <w:rFonts w:cs="OpenSymbol"/>
    </w:rPr>
  </w:style>
  <w:style w:type="character" w:customStyle="1" w:styleId="ListLabel480">
    <w:name w:val="ListLabel 480"/>
    <w:qFormat/>
    <w:rPr>
      <w:rFonts w:cs="OpenSymbol"/>
    </w:rPr>
  </w:style>
  <w:style w:type="character" w:customStyle="1" w:styleId="ListLabel481">
    <w:name w:val="ListLabel 481"/>
    <w:qFormat/>
    <w:rPr>
      <w:rFonts w:cs="OpenSymbol"/>
    </w:rPr>
  </w:style>
  <w:style w:type="character" w:customStyle="1" w:styleId="ListLabel482">
    <w:name w:val="ListLabel 482"/>
    <w:qFormat/>
    <w:rPr>
      <w:rFonts w:cs="OpenSymbol"/>
    </w:rPr>
  </w:style>
  <w:style w:type="character" w:customStyle="1" w:styleId="ListLabel483">
    <w:name w:val="ListLabel 483"/>
    <w:qFormat/>
    <w:rPr>
      <w:rFonts w:cs="OpenSymbol"/>
    </w:rPr>
  </w:style>
  <w:style w:type="character" w:customStyle="1" w:styleId="ListLabel484">
    <w:name w:val="ListLabel 484"/>
    <w:qFormat/>
    <w:rPr>
      <w:rFonts w:cs="OpenSymbol"/>
    </w:rPr>
  </w:style>
  <w:style w:type="character" w:customStyle="1" w:styleId="ListLabel485">
    <w:name w:val="ListLabel 485"/>
    <w:qFormat/>
    <w:rPr>
      <w:rFonts w:cs="OpenSymbol"/>
      <w:b w:val="0"/>
      <w:sz w:val="24"/>
    </w:rPr>
  </w:style>
  <w:style w:type="character" w:customStyle="1" w:styleId="ListLabel486">
    <w:name w:val="ListLabel 486"/>
    <w:qFormat/>
    <w:rPr>
      <w:rFonts w:cs="OpenSymbol"/>
      <w:b w:val="0"/>
      <w:sz w:val="24"/>
    </w:rPr>
  </w:style>
  <w:style w:type="character" w:customStyle="1" w:styleId="ListLabel487">
    <w:name w:val="ListLabel 487"/>
    <w:qFormat/>
    <w:rPr>
      <w:rFonts w:cs="OpenSymbol"/>
    </w:rPr>
  </w:style>
  <w:style w:type="character" w:customStyle="1" w:styleId="ListLabel488">
    <w:name w:val="ListLabel 488"/>
    <w:qFormat/>
    <w:rPr>
      <w:rFonts w:cs="OpenSymbol"/>
    </w:rPr>
  </w:style>
  <w:style w:type="character" w:customStyle="1" w:styleId="ListLabel489">
    <w:name w:val="ListLabel 489"/>
    <w:qFormat/>
    <w:rPr>
      <w:rFonts w:cs="OpenSymbol"/>
    </w:rPr>
  </w:style>
  <w:style w:type="character" w:customStyle="1" w:styleId="ListLabel490">
    <w:name w:val="ListLabel 490"/>
    <w:qFormat/>
    <w:rPr>
      <w:rFonts w:cs="OpenSymbol"/>
    </w:rPr>
  </w:style>
  <w:style w:type="character" w:customStyle="1" w:styleId="ListLabel491">
    <w:name w:val="ListLabel 491"/>
    <w:qFormat/>
    <w:rPr>
      <w:rFonts w:cs="OpenSymbol"/>
    </w:rPr>
  </w:style>
  <w:style w:type="character" w:customStyle="1" w:styleId="ListLabel492">
    <w:name w:val="ListLabel 492"/>
    <w:qFormat/>
    <w:rPr>
      <w:rFonts w:cs="OpenSymbol"/>
    </w:rPr>
  </w:style>
  <w:style w:type="character" w:customStyle="1" w:styleId="ListLabel493">
    <w:name w:val="ListLabel 493"/>
    <w:qFormat/>
    <w:rPr>
      <w:rFonts w:cs="OpenSymbol"/>
    </w:rPr>
  </w:style>
  <w:style w:type="character" w:customStyle="1" w:styleId="ListLabel494">
    <w:name w:val="ListLabel 494"/>
    <w:qFormat/>
    <w:rPr>
      <w:rFonts w:cs="OpenSymbol"/>
      <w:b w:val="0"/>
      <w:sz w:val="24"/>
    </w:rPr>
  </w:style>
  <w:style w:type="character" w:customStyle="1" w:styleId="ListLabel495">
    <w:name w:val="ListLabel 495"/>
    <w:qFormat/>
    <w:rPr>
      <w:rFonts w:cs="OpenSymbol"/>
      <w:b w:val="0"/>
      <w:sz w:val="24"/>
    </w:rPr>
  </w:style>
  <w:style w:type="character" w:customStyle="1" w:styleId="ListLabel496">
    <w:name w:val="ListLabel 496"/>
    <w:qFormat/>
    <w:rPr>
      <w:rFonts w:cs="OpenSymbol"/>
    </w:rPr>
  </w:style>
  <w:style w:type="character" w:customStyle="1" w:styleId="ListLabel497">
    <w:name w:val="ListLabel 497"/>
    <w:qFormat/>
    <w:rPr>
      <w:rFonts w:cs="OpenSymbol"/>
    </w:rPr>
  </w:style>
  <w:style w:type="character" w:customStyle="1" w:styleId="ListLabel498">
    <w:name w:val="ListLabel 498"/>
    <w:qFormat/>
    <w:rPr>
      <w:rFonts w:cs="OpenSymbol"/>
    </w:rPr>
  </w:style>
  <w:style w:type="character" w:customStyle="1" w:styleId="ListLabel499">
    <w:name w:val="ListLabel 499"/>
    <w:qFormat/>
    <w:rPr>
      <w:rFonts w:cs="OpenSymbol"/>
    </w:rPr>
  </w:style>
  <w:style w:type="character" w:customStyle="1" w:styleId="ListLabel500">
    <w:name w:val="ListLabel 500"/>
    <w:qFormat/>
    <w:rPr>
      <w:rFonts w:cs="OpenSymbol"/>
    </w:rPr>
  </w:style>
  <w:style w:type="character" w:customStyle="1" w:styleId="ListLabel501">
    <w:name w:val="ListLabel 501"/>
    <w:qFormat/>
    <w:rPr>
      <w:rFonts w:cs="OpenSymbol"/>
    </w:rPr>
  </w:style>
  <w:style w:type="character" w:customStyle="1" w:styleId="ListLabel502">
    <w:name w:val="ListLabel 502"/>
    <w:qFormat/>
    <w:rPr>
      <w:rFonts w:cs="OpenSymbol"/>
    </w:rPr>
  </w:style>
  <w:style w:type="character" w:customStyle="1" w:styleId="ListLabel503">
    <w:name w:val="ListLabel 503"/>
    <w:qFormat/>
    <w:rPr>
      <w:rFonts w:ascii="Calibri" w:hAnsi="Calibri" w:cs="OpenSymbol"/>
      <w:b w:val="0"/>
    </w:rPr>
  </w:style>
  <w:style w:type="character" w:customStyle="1" w:styleId="ListLabel504">
    <w:name w:val="ListLabel 504"/>
    <w:qFormat/>
    <w:rPr>
      <w:rFonts w:cs="OpenSymbol"/>
    </w:rPr>
  </w:style>
  <w:style w:type="character" w:customStyle="1" w:styleId="ListLabel505">
    <w:name w:val="ListLabel 505"/>
    <w:qFormat/>
    <w:rPr>
      <w:rFonts w:cs="OpenSymbol"/>
    </w:rPr>
  </w:style>
  <w:style w:type="character" w:customStyle="1" w:styleId="ListLabel506">
    <w:name w:val="ListLabel 506"/>
    <w:qFormat/>
    <w:rPr>
      <w:rFonts w:cs="OpenSymbol"/>
    </w:rPr>
  </w:style>
  <w:style w:type="character" w:customStyle="1" w:styleId="ListLabel507">
    <w:name w:val="ListLabel 507"/>
    <w:qFormat/>
    <w:rPr>
      <w:rFonts w:cs="OpenSymbol"/>
    </w:rPr>
  </w:style>
  <w:style w:type="character" w:customStyle="1" w:styleId="ListLabel508">
    <w:name w:val="ListLabel 508"/>
    <w:qFormat/>
    <w:rPr>
      <w:rFonts w:cs="OpenSymbol"/>
    </w:rPr>
  </w:style>
  <w:style w:type="character" w:customStyle="1" w:styleId="ListLabel509">
    <w:name w:val="ListLabel 509"/>
    <w:qFormat/>
    <w:rPr>
      <w:rFonts w:cs="OpenSymbol"/>
    </w:rPr>
  </w:style>
  <w:style w:type="character" w:customStyle="1" w:styleId="ListLabel510">
    <w:name w:val="ListLabel 510"/>
    <w:qFormat/>
    <w:rPr>
      <w:rFonts w:cs="OpenSymbol"/>
    </w:rPr>
  </w:style>
  <w:style w:type="character" w:customStyle="1" w:styleId="ListLabel511">
    <w:name w:val="ListLabel 511"/>
    <w:qFormat/>
    <w:rPr>
      <w:rFonts w:cs="OpenSymbol"/>
    </w:rPr>
  </w:style>
  <w:style w:type="character" w:customStyle="1" w:styleId="ListLabel512">
    <w:name w:val="ListLabel 512"/>
    <w:qFormat/>
    <w:rPr>
      <w:rFonts w:cs="OpenSymbol"/>
    </w:rPr>
  </w:style>
  <w:style w:type="character" w:customStyle="1" w:styleId="ListLabel513">
    <w:name w:val="ListLabel 513"/>
    <w:qFormat/>
    <w:rPr>
      <w:rFonts w:cs="OpenSymbol"/>
    </w:rPr>
  </w:style>
  <w:style w:type="character" w:customStyle="1" w:styleId="ListLabel514">
    <w:name w:val="ListLabel 514"/>
    <w:qFormat/>
    <w:rPr>
      <w:rFonts w:cs="OpenSymbol"/>
    </w:rPr>
  </w:style>
  <w:style w:type="character" w:customStyle="1" w:styleId="ListLabel515">
    <w:name w:val="ListLabel 515"/>
    <w:qFormat/>
    <w:rPr>
      <w:rFonts w:cs="OpenSymbol"/>
    </w:rPr>
  </w:style>
  <w:style w:type="character" w:customStyle="1" w:styleId="ListLabel516">
    <w:name w:val="ListLabel 516"/>
    <w:qFormat/>
    <w:rPr>
      <w:rFonts w:cs="OpenSymbol"/>
    </w:rPr>
  </w:style>
  <w:style w:type="character" w:customStyle="1" w:styleId="ListLabel517">
    <w:name w:val="ListLabel 517"/>
    <w:qFormat/>
    <w:rPr>
      <w:rFonts w:cs="OpenSymbol"/>
    </w:rPr>
  </w:style>
  <w:style w:type="character" w:customStyle="1" w:styleId="ListLabel518">
    <w:name w:val="ListLabel 518"/>
    <w:qFormat/>
    <w:rPr>
      <w:rFonts w:cs="OpenSymbol"/>
    </w:rPr>
  </w:style>
  <w:style w:type="character" w:customStyle="1" w:styleId="ListLabel519">
    <w:name w:val="ListLabel 519"/>
    <w:qFormat/>
    <w:rPr>
      <w:rFonts w:cs="OpenSymbol"/>
    </w:rPr>
  </w:style>
  <w:style w:type="character" w:customStyle="1" w:styleId="ListLabel520">
    <w:name w:val="ListLabel 520"/>
    <w:qFormat/>
    <w:rPr>
      <w:rFonts w:cs="OpenSymbol"/>
    </w:rPr>
  </w:style>
  <w:style w:type="character" w:customStyle="1" w:styleId="ListLabel521">
    <w:name w:val="ListLabel 521"/>
    <w:qFormat/>
    <w:rPr>
      <w:rFonts w:cs="OpenSymbol"/>
      <w:b w:val="0"/>
    </w:rPr>
  </w:style>
  <w:style w:type="character" w:customStyle="1" w:styleId="ListLabel522">
    <w:name w:val="ListLabel 522"/>
    <w:qFormat/>
    <w:rPr>
      <w:rFonts w:cs="OpenSymbol"/>
    </w:rPr>
  </w:style>
  <w:style w:type="character" w:customStyle="1" w:styleId="ListLabel523">
    <w:name w:val="ListLabel 523"/>
    <w:qFormat/>
    <w:rPr>
      <w:rFonts w:cs="OpenSymbol"/>
    </w:rPr>
  </w:style>
  <w:style w:type="character" w:customStyle="1" w:styleId="ListLabel524">
    <w:name w:val="ListLabel 524"/>
    <w:qFormat/>
    <w:rPr>
      <w:rFonts w:cs="OpenSymbol"/>
    </w:rPr>
  </w:style>
  <w:style w:type="character" w:customStyle="1" w:styleId="ListLabel525">
    <w:name w:val="ListLabel 525"/>
    <w:qFormat/>
    <w:rPr>
      <w:rFonts w:cs="OpenSymbol"/>
    </w:rPr>
  </w:style>
  <w:style w:type="character" w:customStyle="1" w:styleId="ListLabel526">
    <w:name w:val="ListLabel 526"/>
    <w:qFormat/>
    <w:rPr>
      <w:rFonts w:cs="OpenSymbol"/>
    </w:rPr>
  </w:style>
  <w:style w:type="character" w:customStyle="1" w:styleId="ListLabel527">
    <w:name w:val="ListLabel 527"/>
    <w:qFormat/>
    <w:rPr>
      <w:rFonts w:cs="OpenSymbol"/>
    </w:rPr>
  </w:style>
  <w:style w:type="character" w:customStyle="1" w:styleId="ListLabel528">
    <w:name w:val="ListLabel 528"/>
    <w:qFormat/>
    <w:rPr>
      <w:rFonts w:cs="OpenSymbol"/>
    </w:rPr>
  </w:style>
  <w:style w:type="character" w:customStyle="1" w:styleId="ListLabel529">
    <w:name w:val="ListLabel 529"/>
    <w:qFormat/>
    <w:rPr>
      <w:rFonts w:cs="OpenSymbol"/>
    </w:rPr>
  </w:style>
  <w:style w:type="character" w:customStyle="1" w:styleId="ListLabel530">
    <w:name w:val="ListLabel 530"/>
    <w:qFormat/>
    <w:rPr>
      <w:rFonts w:cs="OpenSymbol"/>
    </w:rPr>
  </w:style>
  <w:style w:type="character" w:customStyle="1" w:styleId="ListLabel531">
    <w:name w:val="ListLabel 531"/>
    <w:qFormat/>
    <w:rPr>
      <w:rFonts w:cs="OpenSymbol"/>
    </w:rPr>
  </w:style>
  <w:style w:type="character" w:customStyle="1" w:styleId="ListLabel532">
    <w:name w:val="ListLabel 532"/>
    <w:qFormat/>
    <w:rPr>
      <w:rFonts w:cs="OpenSymbol"/>
    </w:rPr>
  </w:style>
  <w:style w:type="character" w:customStyle="1" w:styleId="ListLabel533">
    <w:name w:val="ListLabel 533"/>
    <w:qFormat/>
    <w:rPr>
      <w:rFonts w:cs="OpenSymbol"/>
    </w:rPr>
  </w:style>
  <w:style w:type="character" w:customStyle="1" w:styleId="ListLabel534">
    <w:name w:val="ListLabel 534"/>
    <w:qFormat/>
    <w:rPr>
      <w:rFonts w:cs="OpenSymbol"/>
    </w:rPr>
  </w:style>
  <w:style w:type="character" w:customStyle="1" w:styleId="ListLabel535">
    <w:name w:val="ListLabel 535"/>
    <w:qFormat/>
    <w:rPr>
      <w:rFonts w:cs="OpenSymbol"/>
    </w:rPr>
  </w:style>
  <w:style w:type="character" w:customStyle="1" w:styleId="ListLabel536">
    <w:name w:val="ListLabel 536"/>
    <w:qFormat/>
    <w:rPr>
      <w:rFonts w:cs="OpenSymbol"/>
    </w:rPr>
  </w:style>
  <w:style w:type="character" w:customStyle="1" w:styleId="ListLabel537">
    <w:name w:val="ListLabel 537"/>
    <w:qFormat/>
    <w:rPr>
      <w:rFonts w:cs="OpenSymbol"/>
    </w:rPr>
  </w:style>
  <w:style w:type="character" w:customStyle="1" w:styleId="ListLabel538">
    <w:name w:val="ListLabel 538"/>
    <w:qFormat/>
    <w:rPr>
      <w:rFonts w:cs="OpenSymbol"/>
    </w:rPr>
  </w:style>
  <w:style w:type="character" w:customStyle="1" w:styleId="ListLabel539">
    <w:name w:val="ListLabel 539"/>
    <w:qFormat/>
    <w:rPr>
      <w:rFonts w:ascii="Verdana" w:hAnsi="Verdana" w:cs="OpenSymbol"/>
      <w:b w:val="0"/>
      <w:sz w:val="22"/>
    </w:rPr>
  </w:style>
  <w:style w:type="character" w:customStyle="1" w:styleId="ListLabel540">
    <w:name w:val="ListLabel 540"/>
    <w:qFormat/>
    <w:rPr>
      <w:rFonts w:cs="OpenSymbol"/>
    </w:rPr>
  </w:style>
  <w:style w:type="character" w:customStyle="1" w:styleId="ListLabel541">
    <w:name w:val="ListLabel 541"/>
    <w:qFormat/>
    <w:rPr>
      <w:rFonts w:cs="OpenSymbol"/>
    </w:rPr>
  </w:style>
  <w:style w:type="character" w:customStyle="1" w:styleId="ListLabel542">
    <w:name w:val="ListLabel 542"/>
    <w:qFormat/>
    <w:rPr>
      <w:rFonts w:cs="OpenSymbol"/>
    </w:rPr>
  </w:style>
  <w:style w:type="character" w:customStyle="1" w:styleId="ListLabel543">
    <w:name w:val="ListLabel 543"/>
    <w:qFormat/>
    <w:rPr>
      <w:rFonts w:cs="OpenSymbol"/>
    </w:rPr>
  </w:style>
  <w:style w:type="character" w:customStyle="1" w:styleId="ListLabel544">
    <w:name w:val="ListLabel 544"/>
    <w:qFormat/>
    <w:rPr>
      <w:rFonts w:cs="OpenSymbol"/>
    </w:rPr>
  </w:style>
  <w:style w:type="character" w:customStyle="1" w:styleId="ListLabel545">
    <w:name w:val="ListLabel 545"/>
    <w:qFormat/>
    <w:rPr>
      <w:rFonts w:cs="OpenSymbol"/>
    </w:rPr>
  </w:style>
  <w:style w:type="character" w:customStyle="1" w:styleId="ListLabel546">
    <w:name w:val="ListLabel 546"/>
    <w:qFormat/>
    <w:rPr>
      <w:rFonts w:cs="OpenSymbol"/>
    </w:rPr>
  </w:style>
  <w:style w:type="character" w:customStyle="1" w:styleId="ListLabel547">
    <w:name w:val="ListLabel 547"/>
    <w:qFormat/>
    <w:rPr>
      <w:rFonts w:cs="OpenSymbol"/>
    </w:rPr>
  </w:style>
  <w:style w:type="character" w:customStyle="1" w:styleId="ListLabel548">
    <w:name w:val="ListLabel 548"/>
    <w:qFormat/>
    <w:rPr>
      <w:rFonts w:cs="OpenSymbol"/>
    </w:rPr>
  </w:style>
  <w:style w:type="character" w:customStyle="1" w:styleId="ListLabel549">
    <w:name w:val="ListLabel 549"/>
    <w:qFormat/>
    <w:rPr>
      <w:rFonts w:cs="OpenSymbol"/>
    </w:rPr>
  </w:style>
  <w:style w:type="character" w:customStyle="1" w:styleId="ListLabel550">
    <w:name w:val="ListLabel 550"/>
    <w:qFormat/>
    <w:rPr>
      <w:rFonts w:cs="Wingdings"/>
    </w:rPr>
  </w:style>
  <w:style w:type="character" w:customStyle="1" w:styleId="ListLabel551">
    <w:name w:val="ListLabel 551"/>
    <w:qFormat/>
    <w:rPr>
      <w:rFonts w:cs="Symbol"/>
    </w:rPr>
  </w:style>
  <w:style w:type="character" w:customStyle="1" w:styleId="ListLabel552">
    <w:name w:val="ListLabel 552"/>
    <w:qFormat/>
    <w:rPr>
      <w:rFonts w:cs="OpenSymbol"/>
    </w:rPr>
  </w:style>
  <w:style w:type="character" w:customStyle="1" w:styleId="ListLabel553">
    <w:name w:val="ListLabel 553"/>
    <w:qFormat/>
    <w:rPr>
      <w:rFonts w:cs="Wingdings"/>
    </w:rPr>
  </w:style>
  <w:style w:type="character" w:customStyle="1" w:styleId="ListLabel554">
    <w:name w:val="ListLabel 554"/>
    <w:qFormat/>
    <w:rPr>
      <w:rFonts w:cs="Symbol"/>
    </w:rPr>
  </w:style>
  <w:style w:type="character" w:customStyle="1" w:styleId="ListLabel555">
    <w:name w:val="ListLabel 555"/>
    <w:qFormat/>
    <w:rPr>
      <w:rFonts w:cs="OpenSymbol"/>
      <w:b w:val="0"/>
      <w:sz w:val="24"/>
    </w:rPr>
  </w:style>
  <w:style w:type="character" w:customStyle="1" w:styleId="ListLabel556">
    <w:name w:val="ListLabel 556"/>
    <w:qFormat/>
    <w:rPr>
      <w:rFonts w:cs="Wingdings"/>
    </w:rPr>
  </w:style>
  <w:style w:type="character" w:customStyle="1" w:styleId="ListLabel557">
    <w:name w:val="ListLabel 557"/>
    <w:qFormat/>
  </w:style>
  <w:style w:type="character" w:customStyle="1" w:styleId="ListLabel558">
    <w:name w:val="ListLabel 558"/>
    <w:qFormat/>
    <w:rPr>
      <w:rFonts w:cs="OpenSymbol"/>
      <w:b w:val="0"/>
      <w:sz w:val="24"/>
    </w:rPr>
  </w:style>
  <w:style w:type="character" w:customStyle="1" w:styleId="ListLabel559">
    <w:name w:val="ListLabel 559"/>
    <w:qFormat/>
    <w:rPr>
      <w:rFonts w:cs="OpenSymbol"/>
    </w:rPr>
  </w:style>
  <w:style w:type="character" w:customStyle="1" w:styleId="ListLabel560">
    <w:name w:val="ListLabel 560"/>
    <w:qFormat/>
    <w:rPr>
      <w:rFonts w:cs="OpenSymbol"/>
    </w:rPr>
  </w:style>
  <w:style w:type="character" w:customStyle="1" w:styleId="ListLabel561">
    <w:name w:val="ListLabel 561"/>
    <w:qFormat/>
    <w:rPr>
      <w:rFonts w:cs="OpenSymbol"/>
    </w:rPr>
  </w:style>
  <w:style w:type="character" w:customStyle="1" w:styleId="ListLabel562">
    <w:name w:val="ListLabel 562"/>
    <w:qFormat/>
    <w:rPr>
      <w:rFonts w:cs="OpenSymbol"/>
    </w:rPr>
  </w:style>
  <w:style w:type="character" w:customStyle="1" w:styleId="ListLabel563">
    <w:name w:val="ListLabel 563"/>
    <w:qFormat/>
    <w:rPr>
      <w:rFonts w:cs="OpenSymbol"/>
    </w:rPr>
  </w:style>
  <w:style w:type="character" w:customStyle="1" w:styleId="ListLabel564">
    <w:name w:val="ListLabel 564"/>
    <w:qFormat/>
    <w:rPr>
      <w:rFonts w:cs="OpenSymbol"/>
    </w:rPr>
  </w:style>
  <w:style w:type="character" w:customStyle="1" w:styleId="ListLabel565">
    <w:name w:val="ListLabel 565"/>
    <w:qFormat/>
    <w:rPr>
      <w:rFonts w:cs="OpenSymbol"/>
    </w:rPr>
  </w:style>
  <w:style w:type="character" w:customStyle="1" w:styleId="ListLabel566">
    <w:name w:val="ListLabel 566"/>
    <w:qFormat/>
    <w:rPr>
      <w:rFonts w:cs="OpenSymbol"/>
    </w:rPr>
  </w:style>
  <w:style w:type="character" w:customStyle="1" w:styleId="ListLabel567">
    <w:name w:val="ListLabel 567"/>
    <w:qFormat/>
    <w:rPr>
      <w:rFonts w:cs="OpenSymbol"/>
      <w:b w:val="0"/>
      <w:sz w:val="24"/>
    </w:rPr>
  </w:style>
  <w:style w:type="character" w:customStyle="1" w:styleId="ListLabel568">
    <w:name w:val="ListLabel 568"/>
    <w:qFormat/>
    <w:rPr>
      <w:rFonts w:cs="OpenSymbol"/>
      <w:b w:val="0"/>
      <w:sz w:val="24"/>
    </w:rPr>
  </w:style>
  <w:style w:type="character" w:customStyle="1" w:styleId="ListLabel569">
    <w:name w:val="ListLabel 569"/>
    <w:qFormat/>
    <w:rPr>
      <w:rFonts w:cs="OpenSymbol"/>
    </w:rPr>
  </w:style>
  <w:style w:type="character" w:customStyle="1" w:styleId="ListLabel570">
    <w:name w:val="ListLabel 570"/>
    <w:qFormat/>
    <w:rPr>
      <w:rFonts w:cs="OpenSymbol"/>
    </w:rPr>
  </w:style>
  <w:style w:type="character" w:customStyle="1" w:styleId="ListLabel571">
    <w:name w:val="ListLabel 571"/>
    <w:qFormat/>
    <w:rPr>
      <w:rFonts w:cs="OpenSymbol"/>
    </w:rPr>
  </w:style>
  <w:style w:type="character" w:customStyle="1" w:styleId="ListLabel572">
    <w:name w:val="ListLabel 572"/>
    <w:qFormat/>
    <w:rPr>
      <w:rFonts w:cs="OpenSymbol"/>
    </w:rPr>
  </w:style>
  <w:style w:type="character" w:customStyle="1" w:styleId="ListLabel573">
    <w:name w:val="ListLabel 573"/>
    <w:qFormat/>
    <w:rPr>
      <w:rFonts w:cs="OpenSymbol"/>
    </w:rPr>
  </w:style>
  <w:style w:type="character" w:customStyle="1" w:styleId="ListLabel574">
    <w:name w:val="ListLabel 574"/>
    <w:qFormat/>
    <w:rPr>
      <w:rFonts w:cs="OpenSymbol"/>
    </w:rPr>
  </w:style>
  <w:style w:type="character" w:customStyle="1" w:styleId="ListLabel575">
    <w:name w:val="ListLabel 575"/>
    <w:qFormat/>
    <w:rPr>
      <w:rFonts w:cs="OpenSymbol"/>
    </w:rPr>
  </w:style>
  <w:style w:type="character" w:customStyle="1" w:styleId="ListLabel576">
    <w:name w:val="ListLabel 576"/>
    <w:qFormat/>
    <w:rPr>
      <w:rFonts w:cs="OpenSymbol"/>
      <w:b w:val="0"/>
      <w:sz w:val="24"/>
    </w:rPr>
  </w:style>
  <w:style w:type="character" w:customStyle="1" w:styleId="ListLabel577">
    <w:name w:val="ListLabel 577"/>
    <w:qFormat/>
    <w:rPr>
      <w:rFonts w:cs="OpenSymbol"/>
      <w:b w:val="0"/>
      <w:sz w:val="24"/>
    </w:rPr>
  </w:style>
  <w:style w:type="character" w:customStyle="1" w:styleId="ListLabel578">
    <w:name w:val="ListLabel 578"/>
    <w:qFormat/>
    <w:rPr>
      <w:rFonts w:cs="OpenSymbol"/>
    </w:rPr>
  </w:style>
  <w:style w:type="character" w:customStyle="1" w:styleId="ListLabel579">
    <w:name w:val="ListLabel 579"/>
    <w:qFormat/>
    <w:rPr>
      <w:rFonts w:cs="OpenSymbol"/>
    </w:rPr>
  </w:style>
  <w:style w:type="character" w:customStyle="1" w:styleId="ListLabel580">
    <w:name w:val="ListLabel 580"/>
    <w:qFormat/>
    <w:rPr>
      <w:rFonts w:cs="OpenSymbol"/>
    </w:rPr>
  </w:style>
  <w:style w:type="character" w:customStyle="1" w:styleId="ListLabel581">
    <w:name w:val="ListLabel 581"/>
    <w:qFormat/>
    <w:rPr>
      <w:rFonts w:cs="OpenSymbol"/>
    </w:rPr>
  </w:style>
  <w:style w:type="character" w:customStyle="1" w:styleId="ListLabel582">
    <w:name w:val="ListLabel 582"/>
    <w:qFormat/>
    <w:rPr>
      <w:rFonts w:cs="OpenSymbol"/>
    </w:rPr>
  </w:style>
  <w:style w:type="character" w:customStyle="1" w:styleId="ListLabel583">
    <w:name w:val="ListLabel 583"/>
    <w:qFormat/>
    <w:rPr>
      <w:rFonts w:cs="OpenSymbol"/>
    </w:rPr>
  </w:style>
  <w:style w:type="character" w:customStyle="1" w:styleId="ListLabel584">
    <w:name w:val="ListLabel 584"/>
    <w:qFormat/>
    <w:rPr>
      <w:rFonts w:cs="OpenSymbol"/>
    </w:rPr>
  </w:style>
  <w:style w:type="character" w:customStyle="1" w:styleId="ListLabel585">
    <w:name w:val="ListLabel 585"/>
    <w:qFormat/>
    <w:rPr>
      <w:rFonts w:ascii="Calibri" w:hAnsi="Calibri" w:cs="OpenSymbol"/>
      <w:b w:val="0"/>
    </w:rPr>
  </w:style>
  <w:style w:type="character" w:customStyle="1" w:styleId="ListLabel586">
    <w:name w:val="ListLabel 586"/>
    <w:qFormat/>
    <w:rPr>
      <w:rFonts w:cs="OpenSymbol"/>
    </w:rPr>
  </w:style>
  <w:style w:type="character" w:customStyle="1" w:styleId="ListLabel587">
    <w:name w:val="ListLabel 587"/>
    <w:qFormat/>
    <w:rPr>
      <w:rFonts w:cs="OpenSymbol"/>
    </w:rPr>
  </w:style>
  <w:style w:type="character" w:customStyle="1" w:styleId="ListLabel588">
    <w:name w:val="ListLabel 588"/>
    <w:qFormat/>
    <w:rPr>
      <w:rFonts w:cs="OpenSymbol"/>
    </w:rPr>
  </w:style>
  <w:style w:type="character" w:customStyle="1" w:styleId="ListLabel589">
    <w:name w:val="ListLabel 589"/>
    <w:qFormat/>
    <w:rPr>
      <w:rFonts w:cs="OpenSymbol"/>
    </w:rPr>
  </w:style>
  <w:style w:type="character" w:customStyle="1" w:styleId="ListLabel590">
    <w:name w:val="ListLabel 590"/>
    <w:qFormat/>
    <w:rPr>
      <w:rFonts w:cs="OpenSymbol"/>
    </w:rPr>
  </w:style>
  <w:style w:type="character" w:customStyle="1" w:styleId="ListLabel591">
    <w:name w:val="ListLabel 591"/>
    <w:qFormat/>
    <w:rPr>
      <w:rFonts w:cs="OpenSymbol"/>
    </w:rPr>
  </w:style>
  <w:style w:type="character" w:customStyle="1" w:styleId="ListLabel592">
    <w:name w:val="ListLabel 592"/>
    <w:qFormat/>
    <w:rPr>
      <w:rFonts w:cs="OpenSymbol"/>
    </w:rPr>
  </w:style>
  <w:style w:type="character" w:customStyle="1" w:styleId="ListLabel593">
    <w:name w:val="ListLabel 593"/>
    <w:qFormat/>
    <w:rPr>
      <w:rFonts w:cs="OpenSymbol"/>
    </w:rPr>
  </w:style>
  <w:style w:type="character" w:customStyle="1" w:styleId="ListLabel594">
    <w:name w:val="ListLabel 594"/>
    <w:qFormat/>
    <w:rPr>
      <w:rFonts w:cs="OpenSymbol"/>
    </w:rPr>
  </w:style>
  <w:style w:type="character" w:customStyle="1" w:styleId="ListLabel595">
    <w:name w:val="ListLabel 595"/>
    <w:qFormat/>
    <w:rPr>
      <w:rFonts w:cs="OpenSymbol"/>
    </w:rPr>
  </w:style>
  <w:style w:type="character" w:customStyle="1" w:styleId="ListLabel596">
    <w:name w:val="ListLabel 596"/>
    <w:qFormat/>
    <w:rPr>
      <w:rFonts w:cs="OpenSymbol"/>
    </w:rPr>
  </w:style>
  <w:style w:type="character" w:customStyle="1" w:styleId="ListLabel597">
    <w:name w:val="ListLabel 597"/>
    <w:qFormat/>
    <w:rPr>
      <w:rFonts w:cs="OpenSymbol"/>
    </w:rPr>
  </w:style>
  <w:style w:type="character" w:customStyle="1" w:styleId="ListLabel598">
    <w:name w:val="ListLabel 598"/>
    <w:qFormat/>
    <w:rPr>
      <w:rFonts w:cs="OpenSymbol"/>
    </w:rPr>
  </w:style>
  <w:style w:type="character" w:customStyle="1" w:styleId="ListLabel599">
    <w:name w:val="ListLabel 599"/>
    <w:qFormat/>
    <w:rPr>
      <w:rFonts w:cs="OpenSymbol"/>
    </w:rPr>
  </w:style>
  <w:style w:type="character" w:customStyle="1" w:styleId="ListLabel600">
    <w:name w:val="ListLabel 600"/>
    <w:qFormat/>
    <w:rPr>
      <w:rFonts w:cs="OpenSymbol"/>
    </w:rPr>
  </w:style>
  <w:style w:type="character" w:customStyle="1" w:styleId="ListLabel601">
    <w:name w:val="ListLabel 601"/>
    <w:qFormat/>
    <w:rPr>
      <w:rFonts w:cs="OpenSymbol"/>
    </w:rPr>
  </w:style>
  <w:style w:type="character" w:customStyle="1" w:styleId="ListLabel602">
    <w:name w:val="ListLabel 602"/>
    <w:qFormat/>
    <w:rPr>
      <w:rFonts w:cs="OpenSymbol"/>
    </w:rPr>
  </w:style>
  <w:style w:type="character" w:customStyle="1" w:styleId="ListLabel603">
    <w:name w:val="ListLabel 603"/>
    <w:qFormat/>
    <w:rPr>
      <w:rFonts w:cs="OpenSymbol"/>
      <w:b w:val="0"/>
    </w:rPr>
  </w:style>
  <w:style w:type="character" w:customStyle="1" w:styleId="ListLabel604">
    <w:name w:val="ListLabel 604"/>
    <w:qFormat/>
    <w:rPr>
      <w:rFonts w:cs="OpenSymbol"/>
    </w:rPr>
  </w:style>
  <w:style w:type="character" w:customStyle="1" w:styleId="ListLabel605">
    <w:name w:val="ListLabel 605"/>
    <w:qFormat/>
    <w:rPr>
      <w:rFonts w:cs="OpenSymbol"/>
    </w:rPr>
  </w:style>
  <w:style w:type="character" w:customStyle="1" w:styleId="ListLabel606">
    <w:name w:val="ListLabel 606"/>
    <w:qFormat/>
    <w:rPr>
      <w:rFonts w:cs="OpenSymbol"/>
    </w:rPr>
  </w:style>
  <w:style w:type="character" w:customStyle="1" w:styleId="ListLabel607">
    <w:name w:val="ListLabel 607"/>
    <w:qFormat/>
    <w:rPr>
      <w:rFonts w:cs="OpenSymbol"/>
    </w:rPr>
  </w:style>
  <w:style w:type="character" w:customStyle="1" w:styleId="ListLabel608">
    <w:name w:val="ListLabel 608"/>
    <w:qFormat/>
    <w:rPr>
      <w:rFonts w:cs="OpenSymbol"/>
    </w:rPr>
  </w:style>
  <w:style w:type="character" w:customStyle="1" w:styleId="ListLabel609">
    <w:name w:val="ListLabel 609"/>
    <w:qFormat/>
    <w:rPr>
      <w:rFonts w:cs="OpenSymbol"/>
    </w:rPr>
  </w:style>
  <w:style w:type="character" w:customStyle="1" w:styleId="ListLabel610">
    <w:name w:val="ListLabel 610"/>
    <w:qFormat/>
    <w:rPr>
      <w:rFonts w:cs="OpenSymbol"/>
    </w:rPr>
  </w:style>
  <w:style w:type="character" w:customStyle="1" w:styleId="ListLabel611">
    <w:name w:val="ListLabel 611"/>
    <w:qFormat/>
    <w:rPr>
      <w:rFonts w:cs="OpenSymbol"/>
    </w:rPr>
  </w:style>
  <w:style w:type="character" w:customStyle="1" w:styleId="ListLabel612">
    <w:name w:val="ListLabel 612"/>
    <w:qFormat/>
    <w:rPr>
      <w:rFonts w:cs="OpenSymbol"/>
    </w:rPr>
  </w:style>
  <w:style w:type="character" w:customStyle="1" w:styleId="ListLabel613">
    <w:name w:val="ListLabel 613"/>
    <w:qFormat/>
    <w:rPr>
      <w:rFonts w:cs="OpenSymbol"/>
    </w:rPr>
  </w:style>
  <w:style w:type="character" w:customStyle="1" w:styleId="ListLabel614">
    <w:name w:val="ListLabel 614"/>
    <w:qFormat/>
    <w:rPr>
      <w:rFonts w:cs="OpenSymbol"/>
    </w:rPr>
  </w:style>
  <w:style w:type="character" w:customStyle="1" w:styleId="ListLabel615">
    <w:name w:val="ListLabel 615"/>
    <w:qFormat/>
    <w:rPr>
      <w:rFonts w:cs="OpenSymbol"/>
    </w:rPr>
  </w:style>
  <w:style w:type="character" w:customStyle="1" w:styleId="ListLabel616">
    <w:name w:val="ListLabel 616"/>
    <w:qFormat/>
    <w:rPr>
      <w:rFonts w:cs="OpenSymbol"/>
    </w:rPr>
  </w:style>
  <w:style w:type="character" w:customStyle="1" w:styleId="ListLabel617">
    <w:name w:val="ListLabel 617"/>
    <w:qFormat/>
    <w:rPr>
      <w:rFonts w:cs="OpenSymbol"/>
    </w:rPr>
  </w:style>
  <w:style w:type="character" w:customStyle="1" w:styleId="ListLabel618">
    <w:name w:val="ListLabel 618"/>
    <w:qFormat/>
    <w:rPr>
      <w:rFonts w:cs="OpenSymbol"/>
    </w:rPr>
  </w:style>
  <w:style w:type="character" w:customStyle="1" w:styleId="ListLabel619">
    <w:name w:val="ListLabel 619"/>
    <w:qFormat/>
    <w:rPr>
      <w:rFonts w:cs="OpenSymbol"/>
    </w:rPr>
  </w:style>
  <w:style w:type="character" w:customStyle="1" w:styleId="ListLabel620">
    <w:name w:val="ListLabel 620"/>
    <w:qFormat/>
    <w:rPr>
      <w:rFonts w:cs="OpenSymbol"/>
    </w:rPr>
  </w:style>
  <w:style w:type="character" w:customStyle="1" w:styleId="ListLabel621">
    <w:name w:val="ListLabel 621"/>
    <w:qFormat/>
    <w:rPr>
      <w:rFonts w:ascii="Verdana" w:hAnsi="Verdana" w:cs="OpenSymbol"/>
      <w:b w:val="0"/>
      <w:sz w:val="22"/>
    </w:rPr>
  </w:style>
  <w:style w:type="character" w:customStyle="1" w:styleId="ListLabel622">
    <w:name w:val="ListLabel 622"/>
    <w:qFormat/>
    <w:rPr>
      <w:rFonts w:cs="OpenSymbol"/>
    </w:rPr>
  </w:style>
  <w:style w:type="character" w:customStyle="1" w:styleId="ListLabel623">
    <w:name w:val="ListLabel 623"/>
    <w:qFormat/>
    <w:rPr>
      <w:rFonts w:cs="OpenSymbol"/>
    </w:rPr>
  </w:style>
  <w:style w:type="character" w:customStyle="1" w:styleId="ListLabel624">
    <w:name w:val="ListLabel 624"/>
    <w:qFormat/>
    <w:rPr>
      <w:rFonts w:cs="OpenSymbol"/>
    </w:rPr>
  </w:style>
  <w:style w:type="character" w:customStyle="1" w:styleId="ListLabel625">
    <w:name w:val="ListLabel 625"/>
    <w:qFormat/>
    <w:rPr>
      <w:rFonts w:cs="OpenSymbol"/>
    </w:rPr>
  </w:style>
  <w:style w:type="character" w:customStyle="1" w:styleId="ListLabel626">
    <w:name w:val="ListLabel 626"/>
    <w:qFormat/>
    <w:rPr>
      <w:rFonts w:cs="OpenSymbol"/>
    </w:rPr>
  </w:style>
  <w:style w:type="character" w:customStyle="1" w:styleId="ListLabel627">
    <w:name w:val="ListLabel 627"/>
    <w:qFormat/>
    <w:rPr>
      <w:rFonts w:cs="OpenSymbol"/>
    </w:rPr>
  </w:style>
  <w:style w:type="character" w:customStyle="1" w:styleId="ListLabel628">
    <w:name w:val="ListLabel 628"/>
    <w:qFormat/>
    <w:rPr>
      <w:rFonts w:cs="OpenSymbol"/>
    </w:rPr>
  </w:style>
  <w:style w:type="character" w:customStyle="1" w:styleId="ListLabel629">
    <w:name w:val="ListLabel 629"/>
    <w:qFormat/>
    <w:rPr>
      <w:rFonts w:cs="OpenSymbol"/>
    </w:rPr>
  </w:style>
  <w:style w:type="character" w:customStyle="1" w:styleId="ListLabel630">
    <w:name w:val="ListLabel 630"/>
    <w:qFormat/>
    <w:rPr>
      <w:rFonts w:cs="OpenSymbol"/>
    </w:rPr>
  </w:style>
  <w:style w:type="character" w:customStyle="1" w:styleId="ListLabel631">
    <w:name w:val="ListLabel 631"/>
    <w:qFormat/>
    <w:rPr>
      <w:rFonts w:cs="OpenSymbol"/>
    </w:rPr>
  </w:style>
  <w:style w:type="character" w:customStyle="1" w:styleId="ListLabel632">
    <w:name w:val="ListLabel 632"/>
    <w:qFormat/>
    <w:rPr>
      <w:rFonts w:cs="Wingdings"/>
    </w:rPr>
  </w:style>
  <w:style w:type="character" w:customStyle="1" w:styleId="ListLabel633">
    <w:name w:val="ListLabel 633"/>
    <w:qFormat/>
    <w:rPr>
      <w:rFonts w:cs="Symbol"/>
    </w:rPr>
  </w:style>
  <w:style w:type="character" w:customStyle="1" w:styleId="ListLabel634">
    <w:name w:val="ListLabel 634"/>
    <w:qFormat/>
    <w:rPr>
      <w:rFonts w:cs="OpenSymbol"/>
    </w:rPr>
  </w:style>
  <w:style w:type="character" w:customStyle="1" w:styleId="ListLabel635">
    <w:name w:val="ListLabel 635"/>
    <w:qFormat/>
    <w:rPr>
      <w:rFonts w:cs="Wingdings"/>
    </w:rPr>
  </w:style>
  <w:style w:type="character" w:customStyle="1" w:styleId="ListLabel636">
    <w:name w:val="ListLabel 636"/>
    <w:qFormat/>
    <w:rPr>
      <w:rFonts w:cs="Symbol"/>
    </w:rPr>
  </w:style>
  <w:style w:type="character" w:customStyle="1" w:styleId="ListLabel637">
    <w:name w:val="ListLabel 637"/>
    <w:qFormat/>
    <w:rPr>
      <w:rFonts w:cs="OpenSymbol"/>
      <w:b w:val="0"/>
      <w:sz w:val="24"/>
    </w:rPr>
  </w:style>
  <w:style w:type="character" w:customStyle="1" w:styleId="ListLabel638">
    <w:name w:val="ListLabel 638"/>
    <w:qFormat/>
    <w:rPr>
      <w:rFonts w:cs="Wingdings"/>
    </w:rPr>
  </w:style>
  <w:style w:type="character" w:customStyle="1" w:styleId="ListLabel639">
    <w:name w:val="ListLabel 639"/>
    <w:qFormat/>
  </w:style>
  <w:style w:type="paragraph" w:styleId="Overskrift">
    <w:name w:val="TOC Heading"/>
    <w:basedOn w:val="Normal"/>
    <w:next w:val="Brdtekst"/>
    <w:qFormat/>
    <w:pPr>
      <w:keepNext/>
      <w:spacing w:before="240" w:after="120"/>
    </w:pPr>
    <w:rPr>
      <w:rFonts w:eastAsia="Microsoft YaHei"/>
      <w:sz w:val="28"/>
      <w:szCs w:val="28"/>
    </w:rPr>
  </w:style>
  <w:style w:type="paragraph" w:styleId="Brdtekst">
    <w:name w:val="Body Text"/>
    <w:basedOn w:val="Normal"/>
    <w:pPr>
      <w:spacing w:after="140" w:line="276" w:lineRule="auto"/>
    </w:pPr>
  </w:style>
  <w:style w:type="paragraph" w:styleId="Liste">
    <w:name w:val="List"/>
    <w:basedOn w:val="Brdtekst"/>
  </w:style>
  <w:style w:type="paragraph" w:styleId="Billedtekst">
    <w:name w:val="caption"/>
    <w:basedOn w:val="Normal"/>
    <w:qFormat/>
    <w:pPr>
      <w:suppressLineNumbers/>
      <w:spacing w:before="120" w:after="120"/>
    </w:pPr>
    <w:rPr>
      <w:i/>
      <w:iCs/>
    </w:rPr>
  </w:style>
  <w:style w:type="paragraph" w:customStyle="1" w:styleId="Indeks">
    <w:name w:val="Indeks"/>
    <w:basedOn w:val="Normal"/>
    <w:qFormat/>
    <w:pPr>
      <w:suppressLineNumbers/>
    </w:pPr>
  </w:style>
  <w:style w:type="paragraph" w:styleId="Listeafsnit">
    <w:name w:val="List Paragraph"/>
    <w:basedOn w:val="Normal"/>
    <w:qFormat/>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Tabelindhold">
    <w:name w:val="Tabelindhold"/>
    <w:basedOn w:val="Normal"/>
    <w:qFormat/>
    <w:pPr>
      <w:suppressLineNumbers/>
    </w:pPr>
  </w:style>
  <w:style w:type="paragraph" w:customStyle="1" w:styleId="Tabeloverskrift">
    <w:name w:val="Tabeloverskrift"/>
    <w:basedOn w:val="Tabelindhold"/>
    <w:qFormat/>
    <w:pPr>
      <w:jc w:val="center"/>
    </w:pPr>
    <w:rPr>
      <w:b/>
      <w:bCs/>
    </w:rPr>
  </w:style>
  <w:style w:type="paragraph" w:styleId="Sidehoved">
    <w:name w:val="header"/>
    <w:basedOn w:val="Normal"/>
    <w:link w:val="SidehovedTegn"/>
    <w:uiPriority w:val="99"/>
    <w:unhideWhenUsed/>
    <w:rsid w:val="000945E0"/>
    <w:pPr>
      <w:tabs>
        <w:tab w:val="center" w:pos="4819"/>
        <w:tab w:val="right" w:pos="9638"/>
      </w:tabs>
    </w:pPr>
  </w:style>
  <w:style w:type="character" w:customStyle="1" w:styleId="SidehovedTegn">
    <w:name w:val="Sidehoved Tegn"/>
    <w:basedOn w:val="Standardskrifttypeiafsnit"/>
    <w:link w:val="Sidehoved"/>
    <w:uiPriority w:val="99"/>
    <w:rsid w:val="000945E0"/>
  </w:style>
  <w:style w:type="paragraph" w:styleId="Sidefod">
    <w:name w:val="footer"/>
    <w:basedOn w:val="Normal"/>
    <w:link w:val="SidefodTegn"/>
    <w:uiPriority w:val="99"/>
    <w:unhideWhenUsed/>
    <w:rsid w:val="000945E0"/>
    <w:pPr>
      <w:tabs>
        <w:tab w:val="center" w:pos="4819"/>
        <w:tab w:val="right" w:pos="9638"/>
      </w:tabs>
    </w:pPr>
  </w:style>
  <w:style w:type="character" w:customStyle="1" w:styleId="SidefodTegn">
    <w:name w:val="Sidefod Tegn"/>
    <w:basedOn w:val="Standardskrifttypeiafsnit"/>
    <w:link w:val="Sidefod"/>
    <w:uiPriority w:val="99"/>
    <w:rsid w:val="000945E0"/>
  </w:style>
  <w:style w:type="paragraph" w:customStyle="1" w:styleId="Textbody">
    <w:name w:val="Text body"/>
    <w:basedOn w:val="Normal"/>
    <w:qFormat/>
    <w:rsid w:val="000945E0"/>
    <w:pPr>
      <w:widowControl w:val="0"/>
      <w:suppressAutoHyphens/>
      <w:overflowPunct/>
      <w:spacing w:after="140" w:line="288" w:lineRule="auto"/>
      <w:textAlignment w:val="baseline"/>
    </w:pPr>
    <w:rPr>
      <w:rFonts w:eastAsia="SimSu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nelzin@rm.d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finhan@rm.d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5a22c6-0df4-4e97-9f72-6fe537241b0d.filesusr.com/ugd/02befe_515104d2dc8f454ea5878cacc26f6850.pdf" TargetMode="Externa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4904</Words>
  <Characters>29917</Characters>
  <Application>Microsoft Office Word</Application>
  <DocSecurity>4</DocSecurity>
  <Lines>249</Lines>
  <Paragraphs>69</Paragraphs>
  <ScaleCrop>false</ScaleCrop>
  <HeadingPairs>
    <vt:vector size="2" baseType="variant">
      <vt:variant>
        <vt:lpstr>Titel</vt:lpstr>
      </vt:variant>
      <vt:variant>
        <vt:i4>1</vt:i4>
      </vt:variant>
    </vt:vector>
  </HeadingPairs>
  <TitlesOfParts>
    <vt:vector size="1" baseType="lpstr">
      <vt:lpstr/>
    </vt:vector>
  </TitlesOfParts>
  <Company>Region Midtjylland</Company>
  <LinksUpToDate>false</LinksUpToDate>
  <CharactersWithSpaces>34752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Amanda Jonshøj</dc:creator>
  <dc:description/>
  <cp:lastModifiedBy>Berit Skjødeberg Toftegaard</cp:lastModifiedBy>
  <cp:revision>2</cp:revision>
  <dcterms:created xsi:type="dcterms:W3CDTF">2021-07-05T09:16:00Z</dcterms:created>
  <dcterms:modified xsi:type="dcterms:W3CDTF">2021-07-05T09:16:00Z</dcterms:modified>
  <dc:language>da-DK</dc:language>
</cp:coreProperties>
</file>